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5D" w:rsidRDefault="00071C5D" w:rsidP="00071C5D">
      <w:r>
        <w:t xml:space="preserve">В НОВОЙ МОСКВЕ РОСГВАРДЕЙЦЫ ПОМОГЛИ МУЖЧИНЕ, КОТОРОГО СБИЛ «КАМАЗ» </w:t>
      </w:r>
    </w:p>
    <w:p w:rsidR="00071C5D" w:rsidRDefault="00071C5D" w:rsidP="00071C5D"/>
    <w:p w:rsidR="00071C5D" w:rsidRPr="00071C5D" w:rsidRDefault="00071C5D" w:rsidP="00071C5D">
      <w:pPr>
        <w:rPr>
          <w:i/>
        </w:rPr>
      </w:pPr>
      <w:r w:rsidRPr="00071C5D">
        <w:rPr>
          <w:i/>
        </w:rPr>
        <w:t>Сотрудники вневедомственной охраны Главного управления Росгвардии по г. Москве оказали помощь мужчине, который попал под колеса грузового тягача «</w:t>
      </w:r>
      <w:proofErr w:type="spellStart"/>
      <w:r w:rsidRPr="00071C5D">
        <w:rPr>
          <w:i/>
        </w:rPr>
        <w:t>Камаз</w:t>
      </w:r>
      <w:proofErr w:type="spellEnd"/>
      <w:r w:rsidRPr="00071C5D">
        <w:rPr>
          <w:i/>
        </w:rPr>
        <w:t>» на Варшавском шоссе.</w:t>
      </w:r>
    </w:p>
    <w:p w:rsidR="00071C5D" w:rsidRDefault="00071C5D" w:rsidP="00071C5D"/>
    <w:p w:rsidR="004C4BCD" w:rsidRDefault="00071C5D" w:rsidP="004C4BCD">
      <w:pPr>
        <w:widowControl w:val="0"/>
        <w:ind w:firstLine="709"/>
      </w:pPr>
      <w:r>
        <w:t xml:space="preserve">Находясь на маршруте патрулирования, </w:t>
      </w:r>
      <w:proofErr w:type="spellStart"/>
      <w:r>
        <w:t>автоэкипаж</w:t>
      </w:r>
      <w:proofErr w:type="spellEnd"/>
      <w:r>
        <w:t xml:space="preserve"> Росгвардии стал очевидцем дорожно-транспортного происшествия. Гражданин, проигнорировав запрещающий сигнал светофора, попытался перебежать проезжую часть, не обратив внимание на приближающийся автомобиль. Водитель грузовика попытался предотвратить наезд на пешехода, однако экстренно оставить </w:t>
      </w:r>
      <w:proofErr w:type="spellStart"/>
      <w:r>
        <w:t>большегруз</w:t>
      </w:r>
      <w:proofErr w:type="spellEnd"/>
      <w:r>
        <w:t xml:space="preserve"> не удалось. Росгвардейцы незамедлительно вызвали на место происшествия бригаду скорой помощи и сотрудников ГИБДД. Пострадавший был доставлен в ближайшую городскую больницу. Им оказался 37-летний уроженец Красноярского края. Позднее у него был диагностирован перелом ребер и позвоночника.  Кроме того, было установлено, что он находился в состоянии алкогольного опьянения.</w:t>
      </w:r>
    </w:p>
    <w:p w:rsidR="00EE01B8" w:rsidRDefault="00071C5D" w:rsidP="004C4BCD">
      <w:pPr>
        <w:widowControl w:val="0"/>
        <w:ind w:firstLine="709"/>
      </w:pPr>
      <w:r>
        <w:t xml:space="preserve"> Водитель «</w:t>
      </w:r>
      <w:proofErr w:type="spellStart"/>
      <w:r>
        <w:t>Камаза</w:t>
      </w:r>
      <w:proofErr w:type="spellEnd"/>
      <w:r>
        <w:t>» был передан инспекторам дорожно-постовой службы.</w:t>
      </w:r>
      <w:bookmarkStart w:id="0" w:name="_GoBack"/>
      <w:bookmarkEnd w:id="0"/>
    </w:p>
    <w:sectPr w:rsidR="00EE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9E"/>
    <w:rsid w:val="00071C5D"/>
    <w:rsid w:val="004C4BCD"/>
    <w:rsid w:val="00EE01B8"/>
    <w:rsid w:val="00F5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F658"/>
  <w15:chartTrackingRefBased/>
  <w15:docId w15:val="{ECCAE391-42F0-4AFB-A5D4-43DC0068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2022-02-09T12:28:00Z</dcterms:created>
  <dcterms:modified xsi:type="dcterms:W3CDTF">2022-02-09T12:29:00Z</dcterms:modified>
</cp:coreProperties>
</file>