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7CAB" w:rsidRDefault="00707CAB" w:rsidP="00707CAB">
      <w:pPr>
        <w:pStyle w:val="a3"/>
        <w:numPr>
          <w:ilvl w:val="0"/>
          <w:numId w:val="1"/>
        </w:numPr>
      </w:pPr>
      <w:r>
        <w:t xml:space="preserve">БЛОК БДД по использованию самокатов </w:t>
      </w:r>
    </w:p>
    <w:p w:rsidR="00707CAB" w:rsidRDefault="00707CAB" w:rsidP="00707CAB">
      <w:pPr>
        <w:pStyle w:val="a3"/>
      </w:pPr>
      <w:r>
        <w:t xml:space="preserve">В первом квартале текущего года в Северо-восточном округе 2 детей попали под колёса транспортных средств, передвигаясь на самокатах. Оба ребёнка попали в ДТП во дворе, и один из их был в сопровождении мамы. Родители! Напомните детям, что в дворовых территориях из-за припаркованного транспорта дети становятся незаметными для водителей и неожиданный выезд на проезжую часть может привести к ДТП. Часто дети не спешившись пересекают улицу как по пешеходным переходам, так и в неположенном месте. Случай был в феврале, а сейчас наступает тёплое время года и риски таких ДТП возрастают. Родители! ваши дети начинают чаще проводить свободное время на улице, многие используют самокаты. Наступает тёплое время года и риски таких ДТП возрастают </w:t>
      </w:r>
      <w:proofErr w:type="gramStart"/>
      <w:r>
        <w:t>На</w:t>
      </w:r>
      <w:proofErr w:type="gramEnd"/>
      <w:r>
        <w:t xml:space="preserve"> таком девайсе можно быстро добраться до школы и на встречу с друзьями, но далеко не все знают правила безопасного движения. Основные мы собрали для вас в памятке, ознакомьтесь сами и расскажите детям </w:t>
      </w:r>
      <w:proofErr w:type="gramStart"/>
      <w:r>
        <w:t>Не</w:t>
      </w:r>
      <w:proofErr w:type="gramEnd"/>
      <w:r>
        <w:t xml:space="preserve"> забывайте, что ежедневные напоминания о безопасном передвижении ребёнка на самокате, сохранят его жизнь и здоровье! </w:t>
      </w:r>
    </w:p>
    <w:p w:rsidR="00707CAB" w:rsidRDefault="00707CAB" w:rsidP="00707CAB">
      <w:pPr>
        <w:pStyle w:val="a3"/>
      </w:pPr>
    </w:p>
    <w:p w:rsidR="00707CAB" w:rsidRDefault="00707CAB" w:rsidP="00707CAB">
      <w:pPr>
        <w:pStyle w:val="a3"/>
      </w:pPr>
      <w:r>
        <w:t xml:space="preserve">2 БЛОК БДД по использованию </w:t>
      </w:r>
      <w:proofErr w:type="spellStart"/>
      <w:r>
        <w:t>электосамокатов</w:t>
      </w:r>
      <w:proofErr w:type="spellEnd"/>
      <w:r>
        <w:t xml:space="preserve"> Весна не за горами, вместе с теплом откроется сезон </w:t>
      </w:r>
      <w:proofErr w:type="spellStart"/>
      <w:r>
        <w:t>кикшеринга</w:t>
      </w:r>
      <w:proofErr w:type="spellEnd"/>
      <w:r>
        <w:t xml:space="preserve"> Сейчас, в связи с погодными условиями, прокат </w:t>
      </w:r>
      <w:proofErr w:type="spellStart"/>
      <w:r>
        <w:t>электросамокатов</w:t>
      </w:r>
      <w:proofErr w:type="spellEnd"/>
      <w:r>
        <w:t xml:space="preserve"> приостановлен и взять такое устройство в аренду не получится (в столице приложения заблокировали доступ к ним, ради безопасности участников дорожного движения) Но совсем скоро мы встретим на улицах нашего города очень много пользователей прокатных гаджетов Вместе с тем, в марте на территории Северо-востока зарегистрировано ДТП, в котором пострадал ребенок, передвигающийся на средстве индивидуальной мобильности. В данном ДТП ребенок пересекал </w:t>
      </w:r>
      <w:proofErr w:type="spellStart"/>
      <w:r>
        <w:t>междворовой</w:t>
      </w:r>
      <w:proofErr w:type="spellEnd"/>
      <w:r>
        <w:t xml:space="preserve"> проезд на </w:t>
      </w:r>
      <w:proofErr w:type="spellStart"/>
      <w:r>
        <w:t>электросамокате</w:t>
      </w:r>
      <w:proofErr w:type="spellEnd"/>
      <w:r>
        <w:t>. Но часто в таких ДТП присутствует вина пешеходов, использующих при движении СИМ, к примеру - пересечение проезжей части вне пешеходного перехода или нахождение на проезжей части без цели её перехода С наступлением устойчивой тёплой погоды есть риск увеличения количества таких ДТП, поэтому мы решили заранее напомнить вам о необходимых к соблюдению нормах безопасности с помощью памятки.</w:t>
      </w:r>
    </w:p>
    <w:p w:rsidR="00707CAB" w:rsidRDefault="00707CAB" w:rsidP="00707CAB">
      <w:pPr>
        <w:pStyle w:val="a3"/>
      </w:pPr>
      <w:r>
        <w:t xml:space="preserve"> 3 БЛОК БДД по использованию велосипедов </w:t>
      </w:r>
      <w:proofErr w:type="gramStart"/>
      <w:r>
        <w:t>На</w:t>
      </w:r>
      <w:proofErr w:type="gramEnd"/>
      <w:r>
        <w:t xml:space="preserve"> дорогах Северо-востока зарегистрировано 3 наезда на велосипедистов -2 из которых произошли на пешеходном переходе. В феврале был совершен наезд ан маму с детьми. В момент ДТП мальчик находился в детском велокресле сзади, мама ребенка не спешилась при переходе проезжей части. Еще один ребенок был рядом на детском велосипеде. В марте </w:t>
      </w:r>
      <w:r>
        <w:lastRenderedPageBreak/>
        <w:t xml:space="preserve">девочка 10 </w:t>
      </w:r>
      <w:proofErr w:type="gramStart"/>
      <w:r>
        <w:t>лет</w:t>
      </w:r>
      <w:proofErr w:type="gramEnd"/>
      <w:r>
        <w:t xml:space="preserve"> не спешившись с велосипеда, пересекала регулируемый пешеходный переход на запрещающий сигнал светофора. Наиболее часто такие ДТП происходят в связи с нарушением требований сигналов светофоров и пересечением велосипедистами пешеходных переходов на велосипеде Уважаемые участники дорожного движения, будьте осторожны при использовании велосипедов для передвижения! В обязательном порядке спешивайтесь для перехода дороги и делайте это только в разрешённых местах Будьте внимательны в жилых зонах и на проезжей части, соблюдая необходимые нормы безопасности. Учите детей безопасному движению на велосипедах и не забывайте про защитную экипировку</w:t>
      </w:r>
    </w:p>
    <w:p w:rsidR="00BA37A6" w:rsidRDefault="00707CAB" w:rsidP="00707CAB">
      <w:pPr>
        <w:pStyle w:val="a3"/>
      </w:pPr>
      <w:r>
        <w:t xml:space="preserve"> 4. БЛОК БДД по использованию </w:t>
      </w:r>
      <w:proofErr w:type="spellStart"/>
      <w:r>
        <w:t>световозвращателей</w:t>
      </w:r>
      <w:proofErr w:type="spellEnd"/>
      <w:r>
        <w:t xml:space="preserve"> Ещё одна актуальная тема - видимость пешехода на дороге К сожалению далеко не все осознают какую пользу несёт в себе </w:t>
      </w:r>
      <w:proofErr w:type="spellStart"/>
      <w:r>
        <w:t>световозвращатель</w:t>
      </w:r>
      <w:proofErr w:type="spellEnd"/>
      <w:r>
        <w:t xml:space="preserve">, а ведь именно этот элемент безопасности может уберечь пешехода, особенно маленького пешехода, от опасных ситуаций на дороге Именно этот жизненно важный аксессуар в тёмное время суток способен обозначить вас за десятки и даже сотни метров до приближающегося автомобиля, что позволит водителю вовремя притормозить или остановиться Самой незащищенной категорией пешеходов конечно же являются дети. Так вот, за три месяца на территории Северо-Востока в тёмное время суток пострадал один ребенок, и у которого отсутствовали на одежде </w:t>
      </w:r>
      <w:proofErr w:type="spellStart"/>
      <w:r>
        <w:t>световозвращающие</w:t>
      </w:r>
      <w:proofErr w:type="spellEnd"/>
      <w:r>
        <w:t xml:space="preserve"> элементы. Статистика подтверждает, что в случае обеспечения видимости пешехода - например яркая одежда или </w:t>
      </w:r>
      <w:proofErr w:type="spellStart"/>
      <w:r>
        <w:t>световозвращатели</w:t>
      </w:r>
      <w:proofErr w:type="spellEnd"/>
      <w:r>
        <w:t xml:space="preserve">, риски попадания в ДТП значительно снижаются </w:t>
      </w:r>
      <w:proofErr w:type="gramStart"/>
      <w:r>
        <w:t>Поэтому</w:t>
      </w:r>
      <w:proofErr w:type="gramEnd"/>
      <w:r>
        <w:t xml:space="preserve"> мы ещё раз напоминаем о необходимости использования этих полезных приспособлений при участии в дорожном движении, а также делимся инструкцией о том как и в каких местах их правильно крепить.</w:t>
      </w:r>
    </w:p>
    <w:p w:rsidR="00707CAB" w:rsidRPr="00707CAB" w:rsidRDefault="00707CAB" w:rsidP="00707CAB">
      <w:pPr>
        <w:pStyle w:val="a3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5905500"/>
            <wp:effectExtent l="0" t="0" r="9525" b="0"/>
            <wp:docPr id="3" name="Рисунок 3" descr="C:\Users\MordovinDG\Downloads\Page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rdovinDG\Downloads\Page_000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86275"/>
            <wp:effectExtent l="0" t="0" r="9525" b="9525"/>
            <wp:docPr id="4" name="Рисунок 4" descr="C:\Users\MordovinDG\Downloads\Page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rdovinDG\Downloads\Page_0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7CAB" w:rsidRDefault="00707CAB" w:rsidP="00707CAB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5981700"/>
            <wp:effectExtent l="0" t="0" r="0" b="0"/>
            <wp:docPr id="2" name="Рисунок 2" descr="C:\Users\MordovinDG\Downloads\Page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rdovinDG\Downloads\Page_000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CAB" w:rsidRPr="00707CAB" w:rsidRDefault="00707CAB" w:rsidP="00707CAB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505825"/>
            <wp:effectExtent l="0" t="0" r="9525" b="9525"/>
            <wp:docPr id="1" name="Рисунок 1" descr="C:\Users\MordovinDG\Downloads\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rdovinDG\Downloads\Page_0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7CAB" w:rsidRPr="00707C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F54F8"/>
    <w:multiLevelType w:val="hybridMultilevel"/>
    <w:tmpl w:val="3E803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DF8"/>
    <w:rsid w:val="00707CAB"/>
    <w:rsid w:val="00BA37A6"/>
    <w:rsid w:val="00DF1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C2A0F"/>
  <w15:chartTrackingRefBased/>
  <w15:docId w15:val="{946741DA-3A5D-4B71-B3A6-D79A94705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7C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639</Words>
  <Characters>3648</Characters>
  <Application>Microsoft Office Word</Application>
  <DocSecurity>0</DocSecurity>
  <Lines>30</Lines>
  <Paragraphs>8</Paragraphs>
  <ScaleCrop>false</ScaleCrop>
  <Company/>
  <LinksUpToDate>false</LinksUpToDate>
  <CharactersWithSpaces>4279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Мордовин Денис Геннадиевич</dc:creator>
  <cp:keywords/>
  <dc:description/>
  <cp:lastModifiedBy>Мордовин Денис Геннадиевич</cp:lastModifiedBy>
  <cp:revision>3</cp:revision>
  <dcterms:created xsi:type="dcterms:W3CDTF">2022-04-13T10:11:00Z</dcterms:created>
  <dcterms:modified xsi:type="dcterms:W3CDTF">2022-04-13T10:16:00Z</dcterms:modified>
</cp:coreProperties>
</file>