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37248f819da8077d5add196a77d362b8998cbb"/>
    <w:p>
      <w:pPr>
        <w:pStyle w:val="Heading3"/>
      </w:pPr>
      <w:r>
        <w:t xml:space="preserve">Результаты голосований проекта "Активный гражданин" в районах Москвы</w:t>
      </w:r>
    </w:p>
    <w:p>
      <w:pPr>
        <w:pStyle w:val="FirstParagraph"/>
      </w:pPr>
      <w:r>
        <w:t xml:space="preserve">03.03.2015</w:t>
      </w:r>
    </w:p>
    <w:p>
      <w:pPr>
        <w:pStyle w:val="BodyText"/>
      </w:pPr>
      <w:r>
        <w:t xml:space="preserve">Чем для большего комфорта необходимо оборудовать центральную библиотеку городского округа Щербинка, определили местные жители в ходе голосования в проекте «Активный гражданин», сообщается на портале префектуры</w:t>
      </w:r>
      <w:r>
        <w:t xml:space="preserve"> </w:t>
      </w:r>
      <w:hyperlink r:id="rId20">
        <w:r>
          <w:rPr>
            <w:rStyle w:val="Hyperlink"/>
          </w:rPr>
          <w:t xml:space="preserve">СВАО.</w:t>
        </w:r>
      </w:hyperlink>
      <w:r>
        <w:t xml:space="preserve"> </w:t>
      </w:r>
      <w:r>
        <w:t xml:space="preserve">29,5% респондентов считают, что библиотеке необходима точка доступа к Wi-Fi. 17,5% горожан поддержали идею создать комфортные места для чтения по всему залу так, чтобы можно было удобно устроиться с книгой, сидя в кресле или лежа, к примеру, на пуфах. Организовать пространство для самостоятельной работы считают необходимым 16% жителей Щербинки, установить кофейный автомат – 14%. Столько же (14)% – проголосовало за зону со стационарными компьютерами. 5,5% поддержали обустройство специального помещения для свободного общения, к примеру, для проведения литературных вечеров или лекций. Около 1% участников голосования высказали собственные пожелания. В числе предложений – создать электронный каталог книг с возможностью поиска нужной литературы по общегородской базе библиотек.</w:t>
      </w:r>
    </w:p>
    <w:p>
      <w:pPr>
        <w:pStyle w:val="BodyText"/>
      </w:pPr>
      <w:r>
        <w:t xml:space="preserve">Жители района Силино – участники проекта «Активный гражданин» проголосовали за установку «лежачих полицейских» во дворе между корпусом 1206 и детским садом. Там есть сквозной проезд, которым пользуются многие автомобилисты. При этом, пересекая дворовую территорию, мало кто из них притормаживает. Это создает неудобства для пешеходов и велосипедистов. Жители 12-го микрорайона написали коллективную жалобу в управу с просьбой установить на опасном участке дороги искусственную дорожную неровность. По результатам опроса в проекте «Активный гражданин», это предложение поддержали 69% жителей района. 15,5% высказались против «лежачих полицейских». Еще около 15% затруднились с ответом.</w:t>
      </w:r>
    </w:p>
    <w:p>
      <w:pPr>
        <w:pStyle w:val="BodyText"/>
      </w:pPr>
      <w:r>
        <w:t xml:space="preserve">Сразу в двух районах – Внукове и Крылатском – жители выбирали темы для ближайших встреч с главами управ. Обсуждение актуальных для горожан вопросов проходят регулярно, каждую третью среду месяца. Повестку очередной встречи с руководством районов выбрали жители районов.</w:t>
      </w:r>
    </w:p>
    <w:p>
      <w:pPr>
        <w:pStyle w:val="BodyText"/>
      </w:pPr>
      <w:r>
        <w:t xml:space="preserve">К примеру, жители Внукова в марте хотят поговорить о проблемах ЖКХ и благоустройства. За эту тему проголосовали 45% участников опроса. 24% респондентов выбрали вопросы, касающиеся социальной сферы. Потребительский рынок и услуги хотели бы обсудить 13% москвичей. 4,5% участников голосования предложили свои варианты. Темы – разнообразные: от сноса домов в частном секторе до организации детского досуга и отдыха.</w:t>
      </w:r>
    </w:p>
    <w:p>
      <w:pPr>
        <w:pStyle w:val="BodyText"/>
      </w:pPr>
      <w:r>
        <w:t xml:space="preserve">А в Крылатском на мартовской встрече жители хотят обсудить, прежде всего, подготовку и проведение работ по благоустройству в преддверии весны. Эту тему поддержали 42,5% участников голосования в проекте «Активный гражданин». 39% участников опроса хотели бы ознакомиться с отчетом управляющих компаний о работах по содержанию многоквартирных домов. А 10,5% активных граждан предложили свои варианты. В числе актуальных для района тем москвичи назвали обустройство парковочного пространства для местных жителей, а также содержание особо охраняемых природных территорий.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http://ostankino.mos.ru/active-citizen/detail/1627560.html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active-citizen/detail/1627560.html" TargetMode="External" /><Relationship Type="http://schemas.openxmlformats.org/officeDocument/2006/relationships/hyperlink" Id="rId20" Target="http://svao.mos.ru/presscenter/news/detail/16253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active-citizen/detail/1627560.html" TargetMode="External" /><Relationship Type="http://schemas.openxmlformats.org/officeDocument/2006/relationships/hyperlink" Id="rId20" Target="http://svao.mos.ru/presscenter/news/detail/16253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2024-12-29T09:49:19Z</dcterms:created>
  <dcterms:modified xsi:type="dcterms:W3CDTF">2024-12-29T09:49:19Z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