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f7b48f732acb6533f23fa69e93a4032cdbdbd"/>
    <w:p>
      <w:pPr>
        <w:pStyle w:val="Heading3"/>
      </w:pPr>
      <w:r>
        <w:t xml:space="preserve">До конца августа в рамках проекта «Летний Октябрь» пройдет более 50 бесплатных мероприятий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rPr>
          <w:iCs/>
          <w:i/>
          <w:bCs/>
          <w:b/>
        </w:rPr>
        <w:t xml:space="preserve">В рамках культурно-образовательного проекта «Летний Октябрь» проводится масса занимательных лекций, концертов, кинопоказов и экскурсий для жителей и гостей Москвы.</w:t>
      </w:r>
    </w:p>
    <w:p>
      <w:pPr>
        <w:pStyle w:val="BodyText"/>
      </w:pPr>
      <w:r>
        <w:t xml:space="preserve">В программе проекта предусмотрены Шнобелевские чтения о невероятных открытиях, необычных опытах и их значении для большой науки; лекции о последних трендах в биохакинге, инновациях в сфере продаж и частной авиации; квесты по прокачке суперспособностей ХХI века; мастер-классы по финансовой грамотности и организации порядка; экскурсии по фабричным корпусам с выходом на крышу, кинопоказы и даже йога для восстановления сил после рабочей недели и тренировки для людей с сидячим образом жизни с элементами нетворкинга.</w:t>
      </w:r>
    </w:p>
    <w:p>
      <w:pPr>
        <w:pStyle w:val="BodyText"/>
      </w:pPr>
      <w:r>
        <w:t xml:space="preserve">Офлайн-мероприятия пройдут с соблюдением всех необходимых мер санитарной безопасности, будет организована проверка всего персонала, участвующего в мероприятии, на коронавирус, измерение температуры у гостей, соблюдение социальной дистанции, а также обязательное использование средств индивидуальной защиты. Максимальное число зрителей на мероприятиях по-прежнему составит 50% от общей заполняемости зала.</w:t>
      </w:r>
    </w:p>
    <w:p>
      <w:pPr>
        <w:pStyle w:val="BodyText"/>
      </w:pPr>
      <w:r>
        <w:t xml:space="preserve">Каждый уикенд, с 29 мая до 5 сентября, все желающие могут присоединиться к «островным» маршрутам по разным тематикам: инновации, технологии, саморазвитие etc.</w:t>
      </w:r>
    </w:p>
    <w:p>
      <w:pPr>
        <w:pStyle w:val="BodyText"/>
      </w:pPr>
      <w:r>
        <w:t xml:space="preserve">Благодаря самодостаточной инфраструктуре Красного Октября при участии площадки Старт Хаб и партнеров программы в одном месте будут собраны десятки туров выходного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http://ostankino.mos.ru/news/detail/10119500.html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1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1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2025-05-23T21:25:47Z</dcterms:created>
  <dcterms:modified xsi:type="dcterms:W3CDTF">2025-05-23T21:25:47Z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