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aa120e980e2b76e6ff1c462741546f98a54f0"/>
    <w:p>
      <w:pPr>
        <w:pStyle w:val="Heading3"/>
      </w:pPr>
      <w:r>
        <w:t xml:space="preserve">Тестирование системы онлайн-голосования пройдет с 29 по 30 июля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rPr>
          <w:iCs/>
          <w:i/>
          <w:bCs/>
          <w:b/>
        </w:rPr>
        <w:t xml:space="preserve">На следующей неделе в Москве запланирована проверка системы электронного голосования. К испытаниям, которые пройдут с 29 по 30 июля, могут присоединиться жители столицы старше 18 лет, имеющие полную учетную запись на официальном портале мэрии Москвы.</w:t>
      </w:r>
    </w:p>
    <w:p>
      <w:pPr>
        <w:pStyle w:val="BodyText"/>
      </w:pPr>
      <w:r>
        <w:t xml:space="preserve">Во время седьмого общегородского тестирования системы интернет-пользователям предложат ответить на два вопроса по важным для города темам. Это позволит проверить готовность системы к нагрузкам и кибератакам.</w:t>
      </w:r>
    </w:p>
    <w:p>
      <w:pPr>
        <w:pStyle w:val="BodyText"/>
      </w:pPr>
      <w:r>
        <w:t xml:space="preserve">Принять участие в испытаниях могут как разработчики системы, обычные москвичи, так и хакеры. Тем, кто сможет взломать систему или оказать существенное влияние на ее работу, полагается денежное вознаграждение.</w:t>
      </w:r>
    </w:p>
    <w:p>
      <w:pPr>
        <w:pStyle w:val="BodyText"/>
      </w:pPr>
      <w:r>
        <w:t xml:space="preserve">Об особенностях системы дистанционного голосования, а также о том, как стать электронным избирателем, можно узнать в специальном разделе, открытом на портале mos.ru.</w:t>
      </w:r>
    </w:p>
    <w:p>
      <w:pPr>
        <w:pStyle w:val="BodyText"/>
      </w:pPr>
      <w:r>
        <w:t xml:space="preserve">Напомним, что всероссийские выборы депутатов в Государственную думу состоятся с 17 по 19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http://ostankino.mos.ru/presscenter/news/detail/10120558.html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0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0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2024-11-25T07:17:23Z</dcterms:created>
  <dcterms:modified xsi:type="dcterms:W3CDTF">2024-11-25T07:17:23Z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