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dc779a0fc2c6a914466be201b0bdab7639adb"/>
    <w:p>
      <w:pPr>
        <w:pStyle w:val="Heading3"/>
      </w:pPr>
      <w:r>
        <w:t xml:space="preserve">Информация о мероприятиях с 28 по 11 мая 2014 года</w:t>
      </w:r>
    </w:p>
    <w:p>
      <w:pPr>
        <w:pStyle w:val="FirstParagraph"/>
      </w:pPr>
      <w:r>
        <w:t xml:space="preserve">25.04.2014</w:t>
      </w:r>
    </w:p>
    <w:p>
      <w:pPr>
        <w:pStyle w:val="BodyText"/>
      </w:pPr>
      <w:r>
        <w:t xml:space="preserve">Подробный перечень в прилагаемом файле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http://ostankino.mos.ru/news/detail/1020105.html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20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20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2025-06-30T06:17:41Z</dcterms:created>
  <dcterms:modified xsi:type="dcterms:W3CDTF">2025-06-30T06:17:41Z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