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2463a52a6ac684125411d72da968041627626"/>
    <w:p>
      <w:pPr>
        <w:pStyle w:val="Heading3"/>
      </w:pPr>
      <w:r>
        <w:t xml:space="preserve">На каток ВДНХ завезли более трёх тысяч пар коньков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Перед открытием катка на ВДНХ в павильоны завезли 3,5 тысячи пар коньков. Об этом сообщает Агентство городских новостей «Москва».</w:t>
      </w:r>
    </w:p>
    <w:p>
      <w:pPr>
        <w:pStyle w:val="BodyText"/>
      </w:pPr>
      <w:r>
        <w:t xml:space="preserve">«В павильоны проката уже завезли коньки - 3,5 тысяч пар: 3 тысячи взрослых и 500 детских. В новом сезоне для гостей будут доступны 27 размеров: от 25-го до 51-го», - говорится в сообщении.</w:t>
      </w:r>
    </w:p>
    <w:p>
      <w:pPr>
        <w:pStyle w:val="BodyText"/>
      </w:pPr>
      <w:r>
        <w:t xml:space="preserve">Уточняется, что после каждого гостя коньки будут обрабатываться специальными антисептическими средствами. Также будет доступна услуга проката защитной экипировки, в которую входят шлем, наколенники, налокотники и защита запястий. Для тех, кто принес коньки с собой, предусмотрят быстрый вход через экспресс-павильон.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http://ostankino.mos.ru/news/detail/10419530.html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19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19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2025-05-17T21:22:21Z</dcterms:created>
  <dcterms:modified xsi:type="dcterms:W3CDTF">2025-05-17T21:22:21Z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