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cad845bf459aad5156fb8b8ecb3c9cf005eb77"/>
    <w:p>
      <w:pPr>
        <w:pStyle w:val="Heading3"/>
      </w:pPr>
      <w:r>
        <w:t xml:space="preserve">Водитель «Хонды» пострадала после столкновения с «Мерседесом» на проспекте Мира</w:t>
      </w:r>
    </w:p>
    <w:p>
      <w:pPr>
        <w:pStyle w:val="FirstParagraph"/>
      </w:pPr>
      <w:r>
        <w:t xml:space="preserve">28.12.2021</w:t>
      </w:r>
    </w:p>
    <w:p>
      <w:pPr>
        <w:pStyle w:val="BodyText"/>
      </w:pPr>
      <w:r>
        <w:br/>
      </w:r>
      <w:r>
        <w:rPr>
          <w:iCs/>
          <w:i/>
          <w:bCs/>
          <w:b/>
        </w:rPr>
        <w:t xml:space="preserve">В Останкинском районе на улице проспект Мира произошло дорожно-транспортное происшествие с участием водителей автомобилей «Хонда» и «Мерседес». Об этом сообщает пресс-служба ОГИБДД УВД по СВАО.</w:t>
      </w:r>
    </w:p>
    <w:p>
      <w:pPr>
        <w:pStyle w:val="BodyText"/>
      </w:pPr>
      <w:r>
        <w:t xml:space="preserve">«30-летняя женщина за рулём «Хонды» ехала по дублёру проспекта Мира. У дома № 109 она стала сдавать назад и столкнулась с «Мерседесом», который следовал по той же полосе», — говорится в сообщении.</w:t>
      </w:r>
    </w:p>
    <w:p>
      <w:pPr>
        <w:pStyle w:val="BodyText"/>
      </w:pPr>
      <w:r>
        <w:t xml:space="preserve">Уточняется, что водитель «Хонды» после ДТП смогла сама обратиться в поликлинику. Ей поставили диагноз «сотрясение головного мозга».</w:t>
      </w:r>
      <w:r>
        <w:br/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http://ostankino.mos.ru/news/detail/10510757.html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news/detail/1051075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news/detail/1051075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2023-10-22T10:54:32Z</dcterms:created>
  <dcterms:modified xsi:type="dcterms:W3CDTF">2023-10-22T10:54:32Z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