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4c8ccae4e002d7532ad02a51747a964a5cd9b"/>
    <w:p>
      <w:pPr>
        <w:pStyle w:val="Heading3"/>
      </w:pPr>
      <w:r>
        <w:t xml:space="preserve">Единый информационный инвестиционный портал – новые возможности для инвестора</w:t>
      </w:r>
    </w:p>
    <w:p>
      <w:pPr>
        <w:pStyle w:val="FirstParagraph"/>
      </w:pPr>
      <w:r>
        <w:t xml:space="preserve">15.06.2014</w:t>
      </w:r>
    </w:p>
    <w:p>
      <w:pPr>
        <w:pStyle w:val="BodyText"/>
      </w:pPr>
      <w:r>
        <w:t xml:space="preserve">Созданный Правительством Москвы Единый информационный инвестиционный портал города Москвы www.investmoscow.ru стал для инвестора тем путеводителем, который позволит свободно ориентироваться в бизнес-пространстве столицы и находить привлекательные возможности для вложения своих капиталов.</w:t>
      </w:r>
    </w:p>
    <w:p>
      <w:pPr>
        <w:pStyle w:val="BodyText"/>
      </w:pPr>
      <w:r>
        <w:t xml:space="preserve">На портале также можно найти информацию о том, как начать свой бизнес, а инвестиционная карта проектов дает наглядное представление о стратегических приоритетах города и возможностях для инвестиций. Кроме того, у инвестора появилась возможность эффективного диалога с Правительством Москвы: через портал любой желающий может предложить городу свой инвестиционный проект или поделиться бизнес-идеями, а также обратиться за помощью в решении проблем, мешающих ведению бизнеса.</w:t>
      </w:r>
    </w:p>
    <w:p>
      <w:pPr>
        <w:pStyle w:val="BodyText"/>
      </w:pPr>
      <w:r>
        <w:t xml:space="preserve">Личный кабинет, который вскоре появится на портале, предоставит инвестору возможность оперативного взаимодействия с Правительством Москвы, а также получения по индивидуально заданным параметрам информации о новых объектах торгов.</w:t>
      </w:r>
    </w:p>
    <w:p>
      <w:pPr>
        <w:pStyle w:val="BodyText"/>
      </w:pPr>
      <w:hyperlink r:id="rId20">
        <w:r>
          <w:rPr>
            <w:rStyle w:val="Hyperlink"/>
          </w:rPr>
          <w:t xml:space="preserve">Видеоролик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http://ostankino.mos.ru/presscenter/news/detail/1086794.html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86794.html" TargetMode="External" /><Relationship Type="http://schemas.openxmlformats.org/officeDocument/2006/relationships/hyperlink" Id="rId20" Target="http://www.youtube.com/watch?v=g-H8WXNae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86794.html" TargetMode="External" /><Relationship Type="http://schemas.openxmlformats.org/officeDocument/2006/relationships/hyperlink" Id="rId20" Target="http://www.youtube.com/watch?v=g-H8WXNae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2025-01-20T15:13:10Z</dcterms:created>
  <dcterms:modified xsi:type="dcterms:W3CDTF">2025-01-20T15:13:10Z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