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f46bd3fd18fafe8d5d259c1678ba72e1da49d"/>
    <w:p>
      <w:pPr>
        <w:pStyle w:val="Heading3"/>
      </w:pPr>
      <w:r>
        <w:t xml:space="preserve">В помещении на проспекте Мира горели личные вещи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В Останкинском районе на территории ВДНХ по адресу: улица проспект Мира, владение 119, строение 19А, произошёл пожар. Об этом сегодня сообщили в пресс-службе МЧС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адресу: улица проспект Мира, владение 119, строение 19А, произошло возгорание личных вещей в бытовом помещении на площади один квадратный метр. Пожар был оперативно ликвидирован. Пострадавших нет», —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МЧС напомнили о необходимости соблюдения правил пожарной безопасности, потому что от этого зависят жизнь каждого человека и сохранность имущества. В случае обнаружения возгорания необходимо позвонить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http://ostankino.mos.ru/news/detail/11448721.html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48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2024-08-24T15:56:55Z</dcterms:created>
  <dcterms:modified xsi:type="dcterms:W3CDTF">2024-08-24T15:56:55Z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