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03d308f153c246cd3ece6b4cd1b417b0e82ec"/>
    <w:p>
      <w:pPr>
        <w:pStyle w:val="Heading3"/>
      </w:pPr>
      <w:r>
        <w:t xml:space="preserve">В поликлинике на Цандера установили витражное остекление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iCs/>
          <w:i/>
          <w:bCs/>
          <w:b/>
        </w:rPr>
        <w:t xml:space="preserve">В филиале №2 поликлиники №12 по адресу: улица Цандера, 9с1 продолжаются работы по капитальному ремонту, в рамках которых завершилась установка витражного остекления со стороны главного входа. Об этом сегодня сообщили в пресс-службе поликлиники.</w:t>
      </w:r>
    </w:p>
    <w:p>
      <w:pPr>
        <w:pStyle w:val="BodyText"/>
      </w:pPr>
      <w:r>
        <w:t xml:space="preserve">«На данном этапе мы установили витражное остекление со стороны главного входа, здесь началась подготовка к укладке гранитного покрытия. На первом этаже на завершающем этапе проходит установка навесного потолка. Параллельно мы устанавливаем светильники согласно проектной документации», — рассказал руководитель проекта Альберт Сафиуллин.</w:t>
      </w:r>
    </w:p>
    <w:p>
      <w:pPr>
        <w:pStyle w:val="BodyText"/>
      </w:pPr>
      <w:r>
        <w:t xml:space="preserve">Напоминаем, что на время ремонта медицинскую помощь можно получить в головном здании учреждения по адресу: улица Академика Комарова, 5к1. Прикрепление к головному зданию и филиалам не требуется; прием будут вести те же самые врачи, только по новым адресам.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http://ostankino.mos.ru/presscenter/news/detail/11452492.html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452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452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2025-07-13T13:32:53Z</dcterms:created>
  <dcterms:modified xsi:type="dcterms:W3CDTF">2025-07-13T13:32:53Z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