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796df0bc854ad00be5523988e4a9396a881b1"/>
    <w:p>
      <w:pPr>
        <w:pStyle w:val="Heading3"/>
      </w:pPr>
      <w:r>
        <w:t xml:space="preserve">В доме на улице Академика Королева восстановили освещение</w:t>
      </w:r>
    </w:p>
    <w:p>
      <w:pPr>
        <w:pStyle w:val="FirstParagraph"/>
      </w:pPr>
      <w:r>
        <w:t xml:space="preserve">16.08.2023</w:t>
      </w:r>
    </w:p>
    <w:p>
      <w:pPr>
        <w:pStyle w:val="BodyText"/>
      </w:pPr>
      <w:r>
        <w:t xml:space="preserve">Сотрудники ГБУ «Жилищник Останкинского района» восстановили освещение в подъезде дома 8, корпус 1 на улице Академика Королёва.</w:t>
      </w:r>
    </w:p>
    <w:p>
      <w:pPr>
        <w:pStyle w:val="BodyText"/>
      </w:pPr>
      <w:r>
        <w:t xml:space="preserve">О том, что около лифта не горит свет, рассказали жильцы дома. В заявке они попросили управляющую компанию разобраться с данной проблемой.</w:t>
      </w:r>
    </w:p>
    <w:p>
      <w:pPr>
        <w:pStyle w:val="BodyText"/>
      </w:pPr>
      <w:r>
        <w:t xml:space="preserve">«Управляющей организацией проведены работы по восстановлению освещения на 16 этаже», — рассказали сотрудники организации.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http://ostankino.mos.ru/news/detail/11776983.html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7769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17769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2025-06-26T17:07:45Z</dcterms:created>
  <dcterms:modified xsi:type="dcterms:W3CDTF">2025-06-26T17:07:45Z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