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на-воде-в-летний-период"/>
    <w:p>
      <w:pPr>
        <w:pStyle w:val="Heading3"/>
      </w:pPr>
      <w:r>
        <w:t xml:space="preserve">Безопасность на воде в летний период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t xml:space="preserve">Безопасность на водных объектах В целях обеспечения безопасности граждан на водных объектах СВАО и предотвращения</w:t>
      </w:r>
    </w:p>
    <w:p>
      <w:pPr>
        <w:pStyle w:val="BodyText"/>
      </w:pPr>
      <w:r>
        <w:t xml:space="preserve">несчастных случаев, сотрудниками окружного Управления МЧС, администрациями районных управ, сотрудниками МВД России, ОПОП и дружинниками на регулярной основе осуществляется патрулирование водной территории округа. Во время рейдов сотрудники чрезвычайного ведомства предостерегают отдыхающих от опасностей, связанных с купанием в необорудованных местах, и разъясняют необходимость присмотра за детьми, находящимися у воды. Управление по СВАО ГУ МЧС России по г. Москве напоминает о необходимости купаться только в разрешенных местах с оборудованными пляжами и дежурством спасателей. Купание в необорудованных местах и употребление алкоголя на водоемах запрещены. Будьте внимательны, следите за детьми и прививайте им навыки безопасного поведения с раннего возраста. Помните о своей безопасности и безопасности окружающих! ☎В случае возникновения чрезвычайной ситуации незамедлительно звоните по телефону «101» 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http://ostankino.mos.ru/presscenter/news/detail/13141894.html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3141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3141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2025-08-05T09:31:51Z</dcterms:created>
  <dcterms:modified xsi:type="dcterms:W3CDTF">2025-08-05T09:31:51Z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