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eff03234c96b9bcddcc11a77eb1c7f43a6f61"/>
    <w:p>
      <w:pPr>
        <w:pStyle w:val="Heading3"/>
      </w:pPr>
      <w:r>
        <w:t xml:space="preserve">Москвичи проголосовали в «Активном гражданине» за безопасность детей в детских садах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К марту 2015 года Департамент информационных технологий города Москвы разработает типовую схему подключения видеонаблюдения в группах детского сада. В ходе электронного референдума в системе «Активный гражданин» большинство опрошенных поддержали инициативу распространить опыт 20 детских садов, где сейчас тестируется услуга, на весь город.</w:t>
      </w:r>
    </w:p>
    <w:p>
      <w:pPr>
        <w:pStyle w:val="BodyText"/>
      </w:pPr>
      <w:r>
        <w:t xml:space="preserve">Опрос проводился в октябре 2014 г. В нем приняли участие более 178 тыс. москвичей. Более 80% из них поддержали идею видеонаблюдения в группах. Против высказались 6% родителей и около 12% респондентов, у которых нет детей дошкольного возраста.</w:t>
      </w:r>
    </w:p>
    <w:p>
      <w:pPr>
        <w:pStyle w:val="BodyText"/>
      </w:pPr>
      <w:r>
        <w:t xml:space="preserve">Как сообщается на официальных ресурсах приложения, в пилотный проект этого эксперимента вошло 20 детских садов. Сам проект создан с целью обеспечить безопасность детей, разрешать возможные конфликтные ситуации и дать родителям возможность наблюдать, чем занимается их ребенок в детском саду.</w:t>
      </w:r>
    </w:p>
    <w:p>
      <w:pPr>
        <w:pStyle w:val="BodyText"/>
      </w:pPr>
      <w:r>
        <w:t xml:space="preserve">Онлайн-трансляцию с камер можно посмотреть через портал госуслуг (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). Стоит отметить, что родители могут иметь доступ только к записям с камер той группы, которую посещает его ребенок.</w:t>
      </w:r>
    </w:p>
    <w:p>
      <w:pPr>
        <w:pStyle w:val="BodyText"/>
      </w:pPr>
      <w:r>
        <w:t xml:space="preserve">Трансляция будет вестись из зоны, где дети играют и занимаются, по желанию родителей камеры смогут установить в музыкальном и спортивном зале.</w:t>
      </w:r>
    </w:p>
    <w:p>
      <w:pPr>
        <w:pStyle w:val="BodyText"/>
      </w:pPr>
      <w:r>
        <w:t xml:space="preserve">– Видеотрансляция в пилотных 20 детских садах. В трех учреждениях камеры есть, но пока они еще не могут выводить изображение в личный кабинет на портал госуслуг Москвы (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), в остальных 17 камер пока что нет. Предположительно, видеотрансляция в этих дошкольных учреждениях начнется в начале января. Что касается, финансовых затрат на видеонаблюдение, ни рубля бюджетных денег не будет затрачено на проект, все будет установлено и функционировать за счет средств инвесторов.</w:t>
      </w:r>
    </w:p>
    <w:p>
      <w:pPr>
        <w:pStyle w:val="BodyText"/>
      </w:pPr>
      <w:r>
        <w:t xml:space="preserve">В случае успеха инициативы к марту камеры уже установят в детсадах по всей Москве. Первые три месяца трансляцию можно будет смотреть бесплатно, затем уже за деньги.</w:t>
      </w:r>
    </w:p>
    <w:p>
      <w:pPr>
        <w:pStyle w:val="BodyText"/>
      </w:pPr>
      <w:r>
        <w:t xml:space="preserve">– Также параллельно развивается проект о мультимедийной платформе для совместного обучения детей из нескольких детсадов и образовательных учреждений, – сообщает пресс-служба «Активного гражданина». – Возможность для проведения видео-конференций и совместных занятий есть, но пока что нет обратной связи от учителей, нужна ли им такая функция для процесса обучения.</w:t>
      </w:r>
    </w:p>
    <w:p>
      <w:pPr>
        <w:pStyle w:val="BodyText"/>
      </w:pPr>
      <w:r>
        <w:t xml:space="preserve">Параллельно в детских садах началось внедрение общегородской системы видеонаблюдения, в рамках которой на входе в порядка 40 дошкольных учреждений в ближайшее время появятся камеры с функцией аналитики, которые помогут Департаменту образования контролировать посещаемость детских садов и оптимизировать систему заказа питания для малышей.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http://ostankino.mos.ru/presscenter/news/detail/1396076.html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96076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96076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2025-01-19T14:24:25Z</dcterms:created>
  <dcterms:modified xsi:type="dcterms:W3CDTF">2025-01-19T14:24:25Z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