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2f0e35ed204a95359355743952ee196164170e"/>
    <w:p>
      <w:pPr>
        <w:pStyle w:val="Heading3"/>
      </w:pPr>
      <w:r>
        <w:t xml:space="preserve">В Москве не осталось очереди на места в детсадах для детей старше 2,5 лет</w:t>
      </w:r>
    </w:p>
    <w:p>
      <w:pPr>
        <w:pStyle w:val="FirstParagraph"/>
      </w:pPr>
      <w:r>
        <w:t xml:space="preserve">19.11.2014</w:t>
      </w:r>
    </w:p>
    <w:p>
      <w:pPr>
        <w:pStyle w:val="BodyText"/>
      </w:pPr>
      <w:r>
        <w:t xml:space="preserve">Все дети старше 2,5 лет получили места в детских садах в Москве по состоянию на 1 сентября 2014 г.</w:t>
      </w:r>
    </w:p>
    <w:p>
      <w:pPr>
        <w:pStyle w:val="BodyText"/>
      </w:pPr>
      <w:r>
        <w:t xml:space="preserve">В настоящее время, исходя из данных департамента образования столицы, в системе образования Москвы зарегистрировано 73 тыс. детей до 3 лет.</w:t>
      </w:r>
    </w:p>
    <w:p>
      <w:pPr>
        <w:pStyle w:val="BodyText"/>
      </w:pPr>
      <w:r>
        <w:t xml:space="preserve">«По состоянию на 1 сентября 2014 г. ни один ребенок старше 2,5 лет не стоял в очереди на место в детском саду», - сообщил сотрудник агентства.</w:t>
      </w:r>
    </w:p>
    <w:p>
      <w:pPr>
        <w:pStyle w:val="BodyText"/>
      </w:pPr>
      <w:r>
        <w:t xml:space="preserve">Напомним, что с 2011 г. в Москве было построено 133 детских сада, рассчитанных на 20 тыс. детей. До 2017 г. правительство Москвы планирует построить еще 127 детсадов. С 2010 по 2014 г. контингент детских садов и дошкольных образовательных учреждений в Москве увеличился почти в два раза - с 280 тыс. до 412 тыс. детей.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http://ostankino.mos.ru/presscenter/news/detail/1414021.html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4140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4140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2023-08-02T01:55:02Z</dcterms:created>
  <dcterms:modified xsi:type="dcterms:W3CDTF">2023-08-02T01:55:02Z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