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de3aa7a2f50635bb3e15ed415ed2204fd23b"/>
    <w:p>
      <w:pPr>
        <w:pStyle w:val="Heading3"/>
      </w:pPr>
      <w:r>
        <w:t xml:space="preserve">В ОП Москвы обсудили улучшение ситуации в борьбе с инфарктом миокарда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Модернизация московской системы здравоохранения в области кардиологической помощи населению дает положительный результат, но необходима большая информационная поддержка этой реформы, заявил зампредседателя Общественной палаты столицы Константин Ремчуков.</w:t>
      </w:r>
    </w:p>
    <w:p>
      <w:pPr>
        <w:pStyle w:val="BodyText"/>
      </w:pPr>
      <w:r>
        <w:t xml:space="preserve">"Мне показалось, что есть логика в этих переменах. Раньше человека привозили в любую больницу, где есть койко-место. Сейчас нам сообщают, что было создано 24 специализированных кардиоцентра с рентген-операционными, из них 21 работает круглосуточно. Поменялась реакция скорой помощи на такого пациента: они узнают, где есть свободная операционная, чтобы человек сразу оказывался в этой операционной. Это привело к снижению смертности среди москвичей в наиболее тяжелых случаях с 27% до 8% буквально за три года", - сказал Ремчуков журналистам в среду после заседания совета по модернизации столичного здравоохранения при Общественной палате Москвы.</w:t>
      </w:r>
    </w:p>
    <w:p>
      <w:pPr>
        <w:pStyle w:val="BodyText"/>
      </w:pPr>
      <w:r>
        <w:t xml:space="preserve">Как рн сообщил, есть сердечно-сосудистые отделения больниц, в которые за год не привезли ни одного больного.</w:t>
      </w:r>
    </w:p>
    <w:p>
      <w:pPr>
        <w:pStyle w:val="BodyText"/>
      </w:pPr>
      <w:r>
        <w:t xml:space="preserve">"Возникает вопрос: москвичи хотят, чтобы их везли в специализированную операционную, либо они хотят, чтобы сохранились традиционные сердечнососудистые отделения, которые не обладают специализированными технологиями лечения, и чтобы люди умирали", - подчеркнул он.</w:t>
      </w:r>
    </w:p>
    <w:p>
      <w:pPr>
        <w:pStyle w:val="BodyText"/>
      </w:pPr>
      <w:r>
        <w:t xml:space="preserve">Кроме того, он подчеркнул, что уже в настоящее время понятно, что необходимо большее информирование людей о происходящих изменениях.</w:t>
      </w:r>
    </w:p>
    <w:p>
      <w:pPr>
        <w:pStyle w:val="BodyText"/>
      </w:pPr>
      <w:r>
        <w:t xml:space="preserve">"Нужна в большей степени информационная поддержка этой реформы. Пока это только одно. Но на содержательные вещи требуется время. Если мы хотим, чтобы начались изменения, у нас уровень обоснования должен быть очень высокий", - заявил он.</w:t>
      </w:r>
    </w:p>
    <w:p>
      <w:pPr>
        <w:pStyle w:val="BodyText"/>
      </w:pPr>
      <w:r>
        <w:t xml:space="preserve">Ремчуков отметил, что на дискуссии совета приглашаются все, в частности те, кто не доволен происходящими в московском здравоохранении изменениями.</w:t>
      </w:r>
    </w:p>
    <w:p>
      <w:pPr>
        <w:pStyle w:val="BodyText"/>
      </w:pPr>
      <w:r>
        <w:t xml:space="preserve">"Мы не боимся дискуссий, поэтому нет никакого смысла прятаться за спинами людей. Я хотел бы, чтобы были и пассионарные критики, и компетентные спорщики", - сказал он.</w:t>
      </w:r>
    </w:p>
    <w:p>
      <w:pPr>
        <w:pStyle w:val="BodyText"/>
      </w:pPr>
      <w:r>
        <w:t xml:space="preserve">Главный кардиолог Москвы Александр Шпектор, выступая с докладом на заседании совета, сообщил, что в столице создана сеть из 24 специализированных сосудистых центров, 21 из которых работает в круглосуточном режиме.</w:t>
      </w:r>
    </w:p>
    <w:p>
      <w:pPr>
        <w:pStyle w:val="BodyText"/>
      </w:pPr>
      <w:r>
        <w:t xml:space="preserve">"Раньше в Москве было только пять больниц, где занимались инфарктами, и то не на круглосуточной основе. Когда стали создавать цивилизованную сеть учреждений лечения больных с инфарктом миокарда, уже к 2013 году было 13 сосудистых центров, сейчас их 24. 21 сосудистый центр занимается круглосуточным стентированием при остром инфаркте миокарда", - сказал А.Шпектор.</w:t>
      </w:r>
    </w:p>
    <w:p>
      <w:pPr>
        <w:pStyle w:val="BodyText"/>
      </w:pPr>
      <w:r>
        <w:t xml:space="preserve">Он отметил, что в настоящее время московские временные показатели проведения операций после обнаружения инфаркта миокарда соответствуют европейским, и даже превышают их.</w:t>
      </w:r>
    </w:p>
    <w:p>
      <w:pPr>
        <w:pStyle w:val="BodyText"/>
      </w:pPr>
      <w:r>
        <w:t xml:space="preserve">"Раньше только треть больных с острым инфарктом миокарда получала экстренное стентирование коронарного сосуда. Сейчас проводится более 1500 экстренных стентирований в квартал", - заявил Шпектор.</w:t>
      </w:r>
    </w:p>
    <w:p>
      <w:pPr>
        <w:pStyle w:val="BodyText"/>
      </w:pPr>
      <w:r>
        <w:t xml:space="preserve">Первые результаты программы по борьбе с сердечно-сосудистыми заболеваниями - снижение смертности населения от сердечно-сосудистых заболеваний.</w:t>
      </w:r>
    </w:p>
    <w:p>
      <w:pPr>
        <w:pStyle w:val="BodyText"/>
      </w:pPr>
      <w:r>
        <w:t xml:space="preserve">" В 2010 году от сердечно-сосудистых заболеваний в столице умирал 621 человек из расчёта смертности населения на 100 тысяч человек . Это меньше , чем в среднем по России. В 2014 году эта цифра составила 528 человек ".- сказал Александр Шпектр.</w:t>
      </w:r>
    </w:p>
    <w:p>
      <w:pPr>
        <w:pStyle w:val="BodyText"/>
      </w:pPr>
      <w:r>
        <w:t xml:space="preserve">Исходя из его сообщения, новая организация медицинской помощи отвечает лучшим мировым стандартам и позволит добиться дальнейшего снижения смертности от инфаркта миокарда.</w:t>
      </w:r>
    </w:p>
    <w:p>
      <w:pPr>
        <w:pStyle w:val="BodyText"/>
      </w:pPr>
      <w:r>
        <w:t xml:space="preserve">«Специалисты говорят, что раньше, если человек чувствовал, что у него плохо с сердцем, он звонил в скорую, которая приезжала и отвозила пациента в любую больницу, где была свободная койка. Потом его судьба начинала определяться распорядком дня в этой больнице. Сейчас созданы 24 специализированных кардиоцентра с рентген-операционными, из них 21 работает круглосуточно. И поменялась технология реакции скорой помощи на этого пациента. Они забирают его и уже из машины звонят, и везут его в тот центр, в котором есть свободная рентген-операционная, чтобы человеку сразу была оказана необходимая помощь. Что привело к снижению смертности среди москвичей от серьезных случаев сердечно-сосудистых заболеваний с 27% до 8 %. Буквально за три года – это феноменально! Мне кажется, когда ты понимаешь, что смыслом этой реорганизации явилось снижение смертности, почти в три раза – надо, чтобы люди это знали», - отметил Ремчуков после заседания ОП,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http://ostankino.mos.ru/presscenter/news/detail/1446019.html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46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46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2024-11-22T00:52:52Z</dcterms:created>
  <dcterms:modified xsi:type="dcterms:W3CDTF">2024-11-22T00:52:52Z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