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f87e483746cd134f157082a874657178388f3"/>
    <w:p>
      <w:pPr>
        <w:pStyle w:val="Heading3"/>
      </w:pPr>
      <w:r>
        <w:t xml:space="preserve">Мэр Москвы Сергей Собянин открыл выставку «Механика чуда» на ВДНХ</w:t>
      </w:r>
    </w:p>
    <w:p>
      <w:pPr>
        <w:pStyle w:val="FirstParagraph"/>
      </w:pPr>
      <w:r>
        <w:t xml:space="preserve">22.12.2014</w:t>
      </w:r>
    </w:p>
    <w:p>
      <w:pPr>
        <w:pStyle w:val="BodyText"/>
      </w:pPr>
      <w:r>
        <w:t xml:space="preserve">На ВДНХ – открылась выставка «Механика чуда», где представлены технологии, используемые при открытии и проведении Олимпиады-2014 в Сочи. В церемонии открытия принял участие мэр Москвы Сергей Собянин.</w:t>
      </w:r>
    </w:p>
    <w:p>
      <w:pPr>
        <w:pStyle w:val="BodyText"/>
      </w:pPr>
      <w:r>
        <w:t xml:space="preserve">- Когда еще происходить чудесам, как не под Новый год? Сегодня очередное чудо – чудо мехники Олимпийский игр в Сочи – неожиданно переместилось в Москву, в павильон «Космос», - сообщил мэр города.</w:t>
      </w:r>
    </w:p>
    <w:p>
      <w:pPr>
        <w:pStyle w:val="BodyText"/>
      </w:pPr>
      <w:r>
        <w:t xml:space="preserve">Экспозиция выставки состоит из 400 экспонатов. Все они сопровождаются пояснениями, видео и проекциями. На выставке представлен и макет стадиона «Фишт» в Сочи; на его полу – проекция церемонии открытия. Параллельно в кинозале павильона «Космос» будут проходить показы церемонии открытия Олимпиады.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http://ostankino.mos.ru/news/detail/1486526.html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86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86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2025-05-13T23:26:51Z</dcterms:created>
  <dcterms:modified xsi:type="dcterms:W3CDTF">2025-05-13T23:26:51Z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