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714a8a598c4f5665bcc5bbd1addbe109fe25"/>
    <w:p>
      <w:pPr>
        <w:pStyle w:val="Heading3"/>
      </w:pPr>
      <w:r>
        <w:t xml:space="preserve">Порядок в рождественские праздники обеспечат почти 7 тысяч правоохранителей</w:t>
      </w:r>
    </w:p>
    <w:p>
      <w:pPr>
        <w:pStyle w:val="FirstParagraph"/>
      </w:pPr>
      <w:r>
        <w:t xml:space="preserve">07.01.2015</w:t>
      </w:r>
    </w:p>
    <w:p>
      <w:pPr>
        <w:pStyle w:val="BodyText"/>
      </w:pPr>
      <w:r>
        <w:t xml:space="preserve">Безопасность на столичных дорогах в рождественскую ночь обеспечат 249 сотрудников ДПС. Также, в ночь с 6 на 7 января метрополитен будет работать до двух часов ночи.</w:t>
      </w:r>
      <w:r>
        <w:t xml:space="preserve"> </w:t>
      </w:r>
      <w:r>
        <w:t xml:space="preserve">Кроме того, автобусы, троллейбусы и трамваи будут ходить до трех часов ночи, то есть на два часа дольше обычного. С полным списком маршрутов можно ознакомиться на сайте Мосгортранса.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http://ostankino.mos.ru/presscenter/news/detail/1507771.html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07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2024-08-24T21:27:33Z</dcterms:created>
  <dcterms:modified xsi:type="dcterms:W3CDTF">2024-08-24T21:27:33Z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