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845cdfdb69286b6980ef8bb22f688b310910f"/>
    <w:p>
      <w:pPr>
        <w:pStyle w:val="Heading3"/>
      </w:pPr>
      <w:r>
        <w:t xml:space="preserve">Префект СВАО Валерий Виноградов и глава управы Останкинского района Сергей Киржаков проверили готовность Дворцового пруда к крещенским купаниям</w:t>
      </w:r>
    </w:p>
    <w:p>
      <w:pPr>
        <w:pStyle w:val="FirstParagraph"/>
      </w:pPr>
      <w:r>
        <w:t xml:space="preserve">17.01.2015</w:t>
      </w:r>
    </w:p>
    <w:p>
      <w:pPr>
        <w:pStyle w:val="BodyText"/>
      </w:pPr>
      <w:r>
        <w:t xml:space="preserve">Все службы СВАО готовы к проведению купаний в честь праздника Крещения Господня, который пройдет 18 и 19 января на Дворцовом пруду, перед храмом Святой Живоначальной Троицы в Останкинском районе города Москвы. Префект Валерий Виноградов сегодня осмотрел площадку в присутствии главы управы Останкинского района Сергея Киржакова, а также представителей окружных подразделений МЧС и УВД, медиков.</w:t>
      </w:r>
    </w:p>
    <w:p>
      <w:pPr>
        <w:pStyle w:val="BodyText"/>
      </w:pPr>
      <w:r>
        <w:t xml:space="preserve">Как отметил Виноградов, власти округа уделяют максимум внимания безопасности верующих во время купаний.</w:t>
      </w:r>
    </w:p>
    <w:p>
      <w:pPr>
        <w:pStyle w:val="BodyText"/>
      </w:pPr>
      <w:r>
        <w:t xml:space="preserve">- Безопасность – это главное, ее требования мы обязаны соблюдать, это непреложное правило, - подчеркнул он.</w:t>
      </w:r>
    </w:p>
    <w:p>
      <w:pPr>
        <w:pStyle w:val="BodyText"/>
      </w:pPr>
      <w:r>
        <w:t xml:space="preserve">Купель на Дворцовом пруду - прорубь в виде креста, деревянный настил, лестница с перилами - уже готова. Как сообщил начальник управления МЧС по СВАО Сергей Вахрин, купель неглубокая – примерно по грудь человеку среднего роста. Возле нее будут постоянно находиться трое спасателей. Кроме того, организуют дежурство кареты «Скорой помощи».</w:t>
      </w:r>
    </w:p>
    <w:p>
      <w:pPr>
        <w:pStyle w:val="BodyText"/>
      </w:pPr>
      <w:r>
        <w:t xml:space="preserve">Глава управы Останкинского района Сергей Киржаков сообщил, что на берегу оборудуют две раздевалки, обогреваемые тепловыми пушками. Одна будет предназначена для мужчин, вторая - для женщин. От выхода к воде положат ковровую дорожку. Возле водоема будет светло благодаря дополнительному освещению. Предусмотрена организация питания – горячего чая и выпечки. Для участников обряда будут работать биотуалеты.</w:t>
      </w:r>
    </w:p>
    <w:p>
      <w:pPr>
        <w:pStyle w:val="BodyText"/>
      </w:pPr>
      <w:r>
        <w:t xml:space="preserve">Виноградов указал на необходимость грамотной организации дорожного движения на улицах, прилегающих к площадке.</w:t>
      </w:r>
    </w:p>
    <w:p>
      <w:pPr>
        <w:pStyle w:val="BodyText"/>
      </w:pPr>
      <w:r>
        <w:t xml:space="preserve">- Людям, приехавшим совершить крещенское омовение, нужна возможность припарковать машины. В то же время мы не допустим затора, - отметил глава округа.</w:t>
      </w:r>
    </w:p>
    <w:p>
      <w:pPr>
        <w:pStyle w:val="BodyText"/>
      </w:pPr>
      <w:r>
        <w:t xml:space="preserve">Крещенские купания на Останкинском пруду наконец возобновлены, ведь в прошлом году пруд реконструировали и вода в нем отсутствовала.</w:t>
      </w:r>
    </w:p>
    <w:p>
      <w:pPr>
        <w:pStyle w:val="BodyText"/>
      </w:pPr>
      <w:r>
        <w:t xml:space="preserve">Как сообщил клирик храма Живоначальной Троицы в Останкинском районе иерей Кирилл Шевцов, Всенощное бдение начнется в воскресенье, 18 января, в 17.00. В 19.30 прорубь освятят и начнутся долгожданные купания, которые будут продолжаться до 22 часов понедельника, 19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http://ostankino.mos.ru/news/detail/1523839.html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2025-01-23T14:05:03Z</dcterms:created>
  <dcterms:modified xsi:type="dcterms:W3CDTF">2025-01-23T14:05:03Z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