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f2eea60bc8b3c2acf0144788215af0a86fb8e"/>
    <w:p>
      <w:pPr>
        <w:pStyle w:val="Heading3"/>
      </w:pPr>
      <w:r>
        <w:t xml:space="preserve">Собянин открыл современное производство натуральных соков в "Очаково"</w:t>
      </w:r>
    </w:p>
    <w:p>
      <w:pPr>
        <w:pStyle w:val="FirstParagraph"/>
      </w:pPr>
      <w:r>
        <w:t xml:space="preserve">23.01.2015</w:t>
      </w:r>
    </w:p>
    <w:p>
      <w:pPr>
        <w:pStyle w:val="BodyText"/>
      </w:pPr>
      <w:r>
        <w:t xml:space="preserve">Сегодня, 23 января 2015 г., Мэр Москвы Сергей Собянин открыл новую линию по производству натуральных отечественных соков на Очаковском пиво-безалкогольном комбинате. «Все знают, что Москва является финансовым центром. Здесь расположена масса учреждений, организаций, но мало кто знает, что город является одним из крупнейших, центров пищевой и перерабатывающей промышленности. Продукция Москвы поставляется практически во все регионы России и десятки зарубежных стран. Одним из таких крупнейших предприятий является „Очаково“», — отметил Мэр Москвы.</w:t>
      </w:r>
    </w:p>
    <w:p>
      <w:pPr>
        <w:pStyle w:val="BodyText"/>
      </w:pPr>
      <w:r>
        <w:t xml:space="preserve">В настящее время "Компания "Очаково" является крупнейшим по всей России отечественным производителем пива и безалкогольных напитков. Сегодня "Очаково" выходит на новый уровень производства - изготовление натуральных соков.</w:t>
      </w:r>
    </w:p>
    <w:p>
      <w:pPr>
        <w:pStyle w:val="BodyText"/>
      </w:pPr>
      <w:r>
        <w:t xml:space="preserve">Рынок соков в России, и в Москве является очень большим и конкурентным. Более 2/3 рынка занимают крупнейшие транснациональные компании "Пепсико" и "Кока-Кола". Основаться на таком рынке непросто, но мы желаем компании "Очаково" удачи", - сообщил Сергей Собянин.</w:t>
      </w:r>
    </w:p>
    <w:p>
      <w:pPr>
        <w:pStyle w:val="BodyText"/>
      </w:pPr>
      <w:r>
        <w:t xml:space="preserve">По словам Мэра Москвы Сергея Собянина, запуск новой производственной линии в столице повысит привлекательность Москвы для размещения новых производств, а также поможет решить актуальную задачу замещения импортных продуктов.</w:t>
      </w:r>
    </w:p>
    <w:p>
      <w:pPr>
        <w:pStyle w:val="BodyText"/>
      </w:pPr>
      <w:r>
        <w:t xml:space="preserve">Компания "Очаково" - крупнейшее российское предприятие пищевой отрасли без участия иностранного капитала, которое производит 260 миллионов декалитров (1 декалитр = 10 литров) пива, кваса, коктейлей, вина и безалкогольных напитков ежегодно. Продукты компании распространены в 60 регионов России и в ряд зарубежных стран.</w:t>
      </w:r>
    </w:p>
    <w:p>
      <w:pPr>
        <w:pStyle w:val="BodyText"/>
      </w:pPr>
      <w:r>
        <w:t xml:space="preserve">Филиалы столичной компании расположены в Москве, Краснодаре, Тюмени, Пензе и других регионах страны.</w:t>
      </w:r>
    </w:p>
    <w:p>
      <w:pPr>
        <w:pStyle w:val="BodyText"/>
      </w:pPr>
      <w:r>
        <w:t xml:space="preserve">С 2015 года московский завод "Очаково" будет изготавливать 100%-е натуральные соки.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http://ostankino.mos.ru/presscenter/news/detail/1533930.html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339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339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2025-01-07T12:58:47Z</dcterms:created>
  <dcterms:modified xsi:type="dcterms:W3CDTF">2025-01-07T12:58:47Z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