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43753d0abe728c084419282339bf7cc1ead684"/>
    <w:p>
      <w:pPr>
        <w:pStyle w:val="Heading3"/>
      </w:pPr>
      <w:r>
        <w:t xml:space="preserve">Собянин озвучил итоги голосования москвичей по проекту «Моя улица»</w:t>
      </w:r>
    </w:p>
    <w:p>
      <w:pPr>
        <w:pStyle w:val="FirstParagraph"/>
      </w:pPr>
      <w:r>
        <w:t xml:space="preserve">23.01.2015</w:t>
      </w:r>
    </w:p>
    <w:p>
      <w:pPr>
        <w:pStyle w:val="BodyText"/>
      </w:pPr>
      <w:r>
        <w:t xml:space="preserve">Благодаря мнению москвичей, в план работ по городской программе благоустройства «Моя улица» включено 33 улицы в центре Москвы, в том числе 26 улиц, за которые проголосовали более 4,5 процента жителей. Об этом заявил заместитель Мэра Москвы по вопросам жилищно-коммунального хозяйства и благоустройства Пётр Бирюков на совещании по оперативным вопросам в Правительстве Москвы.</w:t>
      </w:r>
    </w:p>
    <w:p>
      <w:pPr>
        <w:pStyle w:val="BodyText"/>
      </w:pPr>
      <w:r>
        <w:t xml:space="preserve">Один из главных принципов разработки и реализации программы «Моя улица» — учёт мнения жителей города, в том числе с помощью системы электронных референдумов «Активный гражданин».</w:t>
      </w:r>
    </w:p>
    <w:p>
      <w:pPr>
        <w:pStyle w:val="BodyText"/>
      </w:pPr>
      <w:r>
        <w:t xml:space="preserve">«Мы провели два этапа голосования. Первое было по содержанию этого благоустройства, что хотят увидеть москвичи в плане благоустройства улиц различных категорий — это магистральные, квартальные, пешеходные улицы. Второй этап голосования — это уже перечень конкретных улиц, за которые проголосовало больше всего москвичей для того, чтобы их сделать в первую очередь», — заявил Сергей Собянин.</w:t>
      </w:r>
    </w:p>
    <w:p>
      <w:pPr>
        <w:pStyle w:val="BodyText"/>
      </w:pPr>
      <w:r>
        <w:t xml:space="preserve">Градоначальник сообщил, что программа будет способствовать повышению узнаваемости московских улиц, обеспечению их безопасности и порядка, улучшению внешнего вида,  парковочных мест, а также повышению комфорта для пешеходов и велосипедистов.</w:t>
      </w:r>
    </w:p>
    <w:p>
      <w:pPr>
        <w:pStyle w:val="BodyText"/>
      </w:pPr>
      <w:r>
        <w:t xml:space="preserve">Пётр Бирюков отметил, что всего в двух голосованиях приняли участие почти 400 тысяч москвичей.</w:t>
      </w:r>
    </w:p>
    <w:p>
      <w:pPr>
        <w:pStyle w:val="BodyText"/>
      </w:pPr>
      <w:r>
        <w:t xml:space="preserve">На первом этапе с 25 августа по 10 сентября 2014 года был проведён опрос «Моя улица: что важно москвичам?». В нём приняли участие 157 тысяч человек. Им было предложено выбрать основные элементы благоустройства, которые они хотят видеть на трёх категориях улиц: вылетных магистралях, улицах в жилых районах и улицах с большой пешеходной активностью (в основном в центральной части города).</w:t>
      </w:r>
    </w:p>
    <w:p>
      <w:pPr>
        <w:pStyle w:val="BodyText"/>
      </w:pPr>
      <w:r>
        <w:t xml:space="preserve">По результатам голосования на вылетных магистралях наиболее популярными элементами благоустройства стали удобная навигация для автомобилистов и пешеходов (13 процентов), благоустройство «народных троп» (11 процентов), исключение парковки на тротуарах (11 процентов) и благоустройство остановок общественного транспорта (10 процентов).</w:t>
      </w:r>
    </w:p>
    <w:p>
      <w:pPr>
        <w:pStyle w:val="BodyText"/>
      </w:pPr>
      <w:r>
        <w:t xml:space="preserve">На улицах в жилых районах москвичи предлагают сделать дополнительное освещение тротуаров и зон отдыха (17 процентов), создать дополнительные парковочные места (14 процентов) и места отдыха с установкой малых архитектурных форм (13 процентов), а также запретить парковку на тротуарах (13 процентов).</w:t>
      </w:r>
    </w:p>
    <w:p>
      <w:pPr>
        <w:pStyle w:val="BodyText"/>
      </w:pPr>
      <w:r>
        <w:t xml:space="preserve">На улицах с большой пешеходной активностью горожане хотят видеть индивидуальный стиль оформления (14 процентов), больше малых архитектурных форм (17 процентов), улучшить освещение тротуаров и зон отдыха (15 процентов), а также провести озеленение (12 процентов).</w:t>
      </w:r>
    </w:p>
    <w:p>
      <w:pPr>
        <w:pStyle w:val="BodyText"/>
      </w:pPr>
      <w:r>
        <w:t xml:space="preserve">Во втором этапе голосования на тему «Моя улица стартует в ЦАО» приняли участие 235,8 тысячи человек.</w:t>
      </w:r>
    </w:p>
    <w:p>
      <w:pPr>
        <w:pStyle w:val="BodyText"/>
      </w:pPr>
      <w:r>
        <w:t xml:space="preserve">Жителям с 17 декабря 2014 года по 12 января 2015 года был предложен выбор из 39 улиц в центральной части города, возможность предложить свой вариант улицы или доверить определение первоочередных улиц для благоустройства специалистам.</w:t>
      </w:r>
    </w:p>
    <w:p>
      <w:pPr>
        <w:pStyle w:val="BodyText"/>
      </w:pPr>
      <w:r>
        <w:t xml:space="preserve">По результатам голосования в первоочередной план работ включено 33 улицы, среди которых Солянка, Таганская, 1-я Тверская-Ямская, Новокузнецкая и другие.</w:t>
      </w:r>
    </w:p>
    <w:p>
      <w:pPr>
        <w:pStyle w:val="BodyText"/>
      </w:pPr>
      <w:r>
        <w:t xml:space="preserve">При этом благоустройство улицы Большая Лубянка, набравшей 13,7 процента голосов, перенесено на более поздний срок в связи с необходимостью перекладки магистральной теплосети.</w:t>
      </w:r>
    </w:p>
    <w:p>
      <w:pPr>
        <w:pStyle w:val="BodyText"/>
      </w:pPr>
      <w:r>
        <w:t xml:space="preserve">«Пять улиц, включённых специалистами, те, которые являются продолжением вылетных магистралей, в том числе Верхняя и Нижняя Радищевская, Якиманский проезд, Серафимовича, тоже набрали большое количество голосов жителей. И жители высказали своё мнение о включении их в программу», — добавил Пётр Бирюков.</w:t>
      </w:r>
    </w:p>
    <w:p>
      <w:pPr>
        <w:pStyle w:val="BodyText"/>
      </w:pPr>
      <w:r>
        <w:t xml:space="preserve">Реконструкция улиц будет включать благоустройство территории (проезжая часть, тротуары), ликвидацию наружных кабельных сетей, устройство архитектурно-художественной подсветки, ремонт фасадов зданий, озеленение, создание условий для беспрепятственного передвижения маломобильных групп населения. Также будут использоваться элементы благоустройства, выбранные жителями в ходе голосования в системе «Активный гражданин».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http://ostankino.mos.ru/news/detail/1534919.html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153491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153491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2025-07-09T18:32:13Z</dcterms:created>
  <dcterms:modified xsi:type="dcterms:W3CDTF">2025-07-09T18:32:13Z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