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9dd9772d5c691dfd0b6c54de93bfb2757da9c"/>
    <w:p>
      <w:pPr>
        <w:pStyle w:val="Heading3"/>
      </w:pPr>
      <w:r>
        <w:t xml:space="preserve">Информация об основных мероприятиях, проводимых управой и органами местного самоуправления Останкинского района с 26 января по 1 февраля 2015 год</w:t>
      </w:r>
    </w:p>
    <w:p>
      <w:pPr>
        <w:pStyle w:val="FirstParagraph"/>
      </w:pPr>
      <w:r>
        <w:t xml:space="preserve">27.01.2015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26 января, 14.00,</w:t>
            </w:r>
          </w:p>
          <w:p>
            <w:pPr>
              <w:jc w:val="left"/>
            </w:pPr>
            <w:r>
              <w:t xml:space="preserve">Ресторан «Бакинская жемчужина»,</w:t>
            </w:r>
          </w:p>
          <w:p>
            <w:pPr>
              <w:jc w:val="left"/>
            </w:pPr>
            <w:r>
              <w:t xml:space="preserve">Звездный б-р, д.24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годовщине снятия блокада Ленинграда, с вручением памятных знаков «В честь 70-летия полного освобождения Ленинграда от фашистской блокады» и праздничным обедом</w:t>
            </w:r>
          </w:p>
          <w:p>
            <w:pPr>
              <w:jc w:val="left"/>
            </w:pPr>
            <w:r>
              <w:t xml:space="preserve">Ответственный - заместитель главы управы Борисова  М.А. (495)616-53-01</w:t>
            </w:r>
          </w:p>
        </w:tc>
      </w:tr>
      <w:tr>
        <w:tc>
          <w:tcPr/>
          <w:p>
            <w:pPr>
              <w:jc w:val="left"/>
            </w:pPr>
            <w:r>
              <w:t xml:space="preserve">27 января, 12.00,</w:t>
            </w:r>
          </w:p>
          <w:p>
            <w:pPr>
              <w:jc w:val="left"/>
            </w:pPr>
            <w:r>
              <w:t xml:space="preserve">проспект Мира, д.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«Цигун». Ответственные - центр восточных единоборств «Дамо» (499)760-23-72,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23-28 января</w:t>
            </w:r>
          </w:p>
          <w:p>
            <w:pPr>
              <w:jc w:val="left"/>
            </w:pPr>
            <w:r>
              <w:t xml:space="preserve">на дому</w:t>
            </w:r>
          </w:p>
        </w:tc>
        <w:tc>
          <w:tcPr/>
          <w:p>
            <w:pPr>
              <w:jc w:val="left"/>
            </w:pPr>
            <w:r>
              <w:t xml:space="preserve">Вручение памятных знаков «В честь 70-летия полного освобождения Ленинграда от фашистской блокады». По отдельному графику</w:t>
            </w:r>
          </w:p>
          <w:p>
            <w:pPr>
              <w:jc w:val="left"/>
            </w:pPr>
            <w:r>
              <w:t xml:space="preserve">Ответственный - заместитель главы управы Борисова  М.А. (495)616-53-01</w:t>
            </w:r>
          </w:p>
        </w:tc>
      </w:tr>
      <w:tr>
        <w:tc>
          <w:tcPr/>
          <w:p>
            <w:pPr>
              <w:jc w:val="left"/>
            </w:pPr>
            <w:r>
              <w:t xml:space="preserve">30 января, 15.00,</w:t>
            </w:r>
          </w:p>
          <w:p>
            <w:pPr>
              <w:jc w:val="left"/>
            </w:pPr>
            <w:r>
              <w:t xml:space="preserve">библиотека № 97,</w:t>
            </w:r>
          </w:p>
          <w:p>
            <w:pPr>
              <w:jc w:val="left"/>
            </w:pPr>
            <w:r>
              <w:t xml:space="preserve">Звездный бульвар, д. 4</w:t>
            </w:r>
          </w:p>
        </w:tc>
        <w:tc>
          <w:tcPr/>
          <w:p>
            <w:pPr>
              <w:jc w:val="left"/>
            </w:pPr>
            <w:r>
              <w:t xml:space="preserve">«Рождественский фестиваль» - выставка семейных и коллективных работ,  направленная на духовно-нравственное воспитание и возрождение русских православных традиций  и семейных ценностей.</w:t>
            </w:r>
          </w:p>
          <w:p>
            <w:pPr>
              <w:jc w:val="left"/>
            </w:pPr>
            <w:r>
              <w:t xml:space="preserve">Ответственный - секретарь комиссии по делам несовершеннолетних и защите их прав Мурашова И.Б. (495)615-72-13,</w:t>
            </w:r>
          </w:p>
          <w:p>
            <w:pPr>
              <w:jc w:val="left"/>
            </w:pPr>
            <w:r>
              <w:t xml:space="preserve">директор ГБУ «СДЦ «Останкино» Оськина Н.В. (495)616-66-20«Золотая шайба»</w:t>
            </w:r>
          </w:p>
        </w:tc>
      </w:tr>
      <w:tr>
        <w:tc>
          <w:tcPr/>
          <w:p>
            <w:pPr>
              <w:jc w:val="left"/>
            </w:pPr>
            <w:r>
              <w:t xml:space="preserve">31 января, 11.00,</w:t>
            </w:r>
          </w:p>
          <w:p>
            <w:pPr>
              <w:jc w:val="left"/>
            </w:pPr>
            <w:r>
              <w:t xml:space="preserve">п. Северный, ул. 9-й северной линии,  д. 4</w:t>
            </w:r>
          </w:p>
        </w:tc>
        <w:tc>
          <w:tcPr/>
          <w:p>
            <w:pPr>
              <w:jc w:val="left"/>
            </w:pPr>
            <w:r>
              <w:t xml:space="preserve">Участие команды Останкинского района в окружных соревнованиях по лыжным гонкам в рамках спартакиады «Спорт для    всех».</w:t>
            </w:r>
          </w:p>
          <w:p>
            <w:pPr>
              <w:jc w:val="left"/>
            </w:pPr>
            <w:r>
              <w:t xml:space="preserve">Ответственный - директор ГБУ «СДЦ «Останкино» Оськина Н.В. (495)616-66-20.</w:t>
            </w:r>
          </w:p>
        </w:tc>
      </w:tr>
      <w:tr>
        <w:tc>
          <w:tcPr/>
          <w:p>
            <w:pPr>
              <w:jc w:val="left"/>
            </w:pPr>
            <w:r>
              <w:t xml:space="preserve">1февраля, 16.00,</w:t>
            </w:r>
          </w:p>
          <w:p>
            <w:pPr>
              <w:jc w:val="left"/>
            </w:pPr>
            <w:r>
              <w:t xml:space="preserve">проспект Мира, д. 119,</w:t>
            </w:r>
          </w:p>
          <w:p>
            <w:pPr>
              <w:jc w:val="left"/>
            </w:pPr>
            <w:r>
              <w:t xml:space="preserve">ВДНХ, пав. № 53,  Центр восточных единоборств «Дамо»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«Цигун».</w:t>
            </w:r>
          </w:p>
          <w:p>
            <w:pPr>
              <w:jc w:val="left"/>
            </w:pPr>
            <w:r>
              <w:t xml:space="preserve">Ответственные - Центр восточных единоборств «Дамо», тел.:(499)760-23-72,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1февраля, 12.00, спорт. база ОУСЦ, район возле</w:t>
            </w:r>
          </w:p>
          <w:p>
            <w:pPr>
              <w:jc w:val="left"/>
            </w:pPr>
            <w:r>
              <w:t xml:space="preserve">ст. м. Планерная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Участие команды Останкинского района в городских соревнования по лыжным гонкам «Московская лыжня-2015» Ответственные: директор ГБУ «СДЦ «Останкино» Оськина Н.В. (495)616-66-20, директор АНО КСЦ «Мир путешествий» Комаров М.Н. (495)615-84-75.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http://ostankino.mos.ru/news/detail/1540785.html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40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40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2025-07-09T13:02:35Z</dcterms:created>
  <dcterms:modified xsi:type="dcterms:W3CDTF">2025-07-09T13:02:35Z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