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602ed11f20c4c78d38c221720b0528335afec"/>
    <w:p>
      <w:pPr>
        <w:pStyle w:val="Heading3"/>
      </w:pPr>
      <w:r>
        <w:t xml:space="preserve">Вьетнамская компания TH true Milk будет производить молоко для продажи жителям Москвы и Подмосковья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Вьетнамская компания TH true Milk будет производить молоко и молочные продукты для реализации в Москве и Московской области, сообщил в интервью Агентству городских новостей «Москва» зампредседателя областного правительства Денис Буцаев.</w:t>
      </w:r>
    </w:p>
    <w:p>
      <w:pPr>
        <w:pStyle w:val="BodyText"/>
      </w:pPr>
      <w:r>
        <w:t xml:space="preserve">«Это вертикально-интегрированная компания, то есть это молочные фермы со скотом - они будут и производить молоко. Это же молоко они будут перерабатывать и получать молочные продукты, которые потом будут распространять на территории как московского региона, так, наверное, и за пределами», - сказал Д.Буцаев.</w:t>
      </w:r>
    </w:p>
    <w:p>
      <w:pPr>
        <w:pStyle w:val="BodyText"/>
      </w:pPr>
      <w:r>
        <w:t xml:space="preserve">К созданию производства могут приступить в 2015 г. Д.Буцаев пояснил, что в данный момент компания занимается поиском одного или нескольких земельных участков совокупной площадью около 20 тыс. га в пределах Волоколамского, Лотошинского и Шаховского районов под пастбища, коровники и завод. TH true Milk готова приобрести земельные участки в собственность или заключить договор аренды на 49 лет. Планируемое количество рогатого скота для создания продукции – около 17 тыс. голов.</w:t>
      </w:r>
    </w:p>
    <w:p>
      <w:pPr>
        <w:pStyle w:val="BodyText"/>
      </w:pPr>
      <w:r>
        <w:t xml:space="preserve">Как сообщил зампредседатель областного правительства, в секторе молочного животноводства во Вьетнаме компания TH true Milk занимает третье место после государственных компаний и первой среди коммерческих. Само производство также будет располагаться в Подмосковье и в данный момент вьетнамские инвесторы выбирают земельные участки. Как утверждает Д.Буцаев, сейчас рассматривается размещение молочных ферм как на одном участке, так и на нескольких участках в небольшом удалении друг от друга.</w:t>
      </w:r>
    </w:p>
    <w:p>
      <w:pPr>
        <w:pStyle w:val="BodyText"/>
      </w:pPr>
      <w:r>
        <w:t xml:space="preserve">«Если все вопросы, связанные с выбором земельного участка и вопросы источников финансирования в 2015 г. будут закрыты, то, надеемся, что к 2016 г. приступят непосредственно к строительству», - добавил Д.Буцаев.</w:t>
      </w:r>
    </w:p>
    <w:p>
      <w:pPr>
        <w:pStyle w:val="BodyText"/>
      </w:pPr>
      <w:r>
        <w:t xml:space="preserve">Ранее, 20 января, чрезвычайный и полномочный посол Республики Вьетнам в РФ Нгуен Тхань Шон сообщил журналистам, что вьетнамские инвесторы направят на производство молока и молочной продукции в Подмосковье 1 млрд. долларов в первом полугодии 2015 г. По его словам, компания TH true Milk обеспечивает производство по израильским, австралийским и японским технологиям. Вьетнамские бизнесмены также планируют наладить сотрудничество с Подмосковьем в торговле другой сельскохозяйственной продукцией.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http://ostankino.mos.ru/news/detail/1557334.html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57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57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2024-04-20T23:32:47Z</dcterms:created>
  <dcterms:modified xsi:type="dcterms:W3CDTF">2024-04-20T23:32:47Z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