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67e46a35fae83688e8e6b080b409e8a76746a"/>
    <w:p>
      <w:pPr>
        <w:pStyle w:val="Heading3"/>
      </w:pPr>
      <w:r>
        <w:t xml:space="preserve">В два клика: как дистанционно передать показания ИПУ</w:t>
      </w:r>
    </w:p>
    <w:p>
      <w:pPr>
        <w:pStyle w:val="FirstParagraph"/>
      </w:pPr>
      <w:r>
        <w:t xml:space="preserve">05.02.2015</w:t>
      </w:r>
    </w:p>
    <w:p>
      <w:pPr>
        <w:pStyle w:val="BodyText"/>
      </w:pPr>
      <w:r>
        <w:t xml:space="preserve">В соответствии с жилищным законодательством, потребитель обязан ежемесячно,</w:t>
      </w:r>
      <w:r>
        <w:t xml:space="preserve"> </w:t>
      </w:r>
      <w:r>
        <w:rPr>
          <w:bCs/>
          <w:b/>
        </w:rPr>
        <w:t xml:space="preserve">до 3-го числа</w:t>
      </w:r>
      <w:r>
        <w:t xml:space="preserve">, передавать показания индивидуальных приборов воды для расчета и начисления за услуги водоснабжения и водоотведения.</w:t>
      </w:r>
    </w:p>
    <w:p>
      <w:pPr>
        <w:pStyle w:val="BodyText"/>
      </w:pPr>
      <w:r>
        <w:t xml:space="preserve">Для удобства москвичей передать показания ИПУ можно дистанционно, несколькими способами:</w:t>
      </w:r>
    </w:p>
    <w:p>
      <w:pPr>
        <w:pStyle w:val="BodyText"/>
      </w:pPr>
      <w:r>
        <w:t xml:space="preserve">1. Через Портал государственных услуг города Москвы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http://pgu.mos.ru</w:t>
        </w:r>
      </w:hyperlink>
    </w:p>
    <w:p>
      <w:pPr>
        <w:pStyle w:val="BodyText"/>
      </w:pPr>
      <w:r>
        <w:t xml:space="preserve">2. С помощью</w:t>
      </w:r>
      <w:r>
        <w:t xml:space="preserve"> </w:t>
      </w:r>
      <w:r>
        <w:rPr>
          <w:bCs/>
          <w:b/>
        </w:rPr>
        <w:t xml:space="preserve">мобильного приложение «ЖКХ Москвы»</w:t>
      </w:r>
      <w:r>
        <w:t xml:space="preserve"> </w:t>
      </w:r>
      <w:r>
        <w:t xml:space="preserve">(установить приложение можно с сайта dit.mos.ru/apps).</w:t>
      </w:r>
    </w:p>
    <w:p>
      <w:pPr>
        <w:pStyle w:val="BodyText"/>
      </w:pPr>
      <w:r>
        <w:t xml:space="preserve">3. Через SMS-сервис: отправка бесплатных</w:t>
      </w:r>
      <w:r>
        <w:t xml:space="preserve"> </w:t>
      </w:r>
      <w:r>
        <w:rPr>
          <w:bCs/>
          <w:b/>
        </w:rPr>
        <w:t xml:space="preserve">сообщения на короткий номер 7377</w:t>
      </w:r>
      <w:r>
        <w:t xml:space="preserve"> </w:t>
      </w:r>
      <w:r>
        <w:rPr>
          <w:iCs/>
          <w:i/>
        </w:rPr>
        <w:t xml:space="preserve">(если Вы используете SMS-услугу впервые, зарегистрируйте Ваш код плательщика, отправив «вода кп код плательщика» (например: «вода кп 123456789») на номер 7377; для ввода показаний используйте команду «вода добавить», указав через пробел показания счетчиков.</w:t>
      </w:r>
    </w:p>
    <w:p>
      <w:pPr>
        <w:pStyle w:val="BodyText"/>
      </w:pPr>
      <w:r>
        <w:t xml:space="preserve">4. С помощью горячей линии по регистрации показаний индивидуальных приборов учета воды тел.:</w:t>
      </w:r>
      <w:r>
        <w:t xml:space="preserve"> </w:t>
      </w:r>
      <w:r>
        <w:rPr>
          <w:bCs/>
          <w:b/>
        </w:rPr>
        <w:t xml:space="preserve">8-495-539-25-25.</w:t>
      </w:r>
    </w:p>
    <w:p>
      <w:pPr>
        <w:pStyle w:val="BodyText"/>
      </w:pPr>
      <w:r>
        <w:t xml:space="preserve">5. Передать показания ИПУ можно непосредственно</w:t>
      </w:r>
      <w:r>
        <w:t xml:space="preserve"> </w:t>
      </w:r>
      <w:r>
        <w:rPr>
          <w:bCs/>
          <w:b/>
        </w:rPr>
        <w:t xml:space="preserve">в ГКУ ИС/МФЦ района</w:t>
      </w:r>
      <w:r>
        <w:t xml:space="preserve">, опустив их в специальный ящик. Для удобства москвичей в ЕПД включен специальный бланк для передачи показаний ИПУ.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прикрепленных файлах размещены презентации, где Вы можете ознакомиться с</w:t>
      </w:r>
      <w:r>
        <w:t xml:space="preserve"> </w:t>
      </w:r>
      <w:r>
        <w:rPr>
          <w:bCs/>
          <w:b/>
          <w:u w:val="single"/>
        </w:rPr>
        <w:t xml:space="preserve">подробной инструкцией по каждому варианту передачи показаний ИПУ.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http://ostankino.mos.ru/news/detail/1560993.html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60993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560993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2025-08-03T11:46:47Z</dcterms:created>
  <dcterms:modified xsi:type="dcterms:W3CDTF">2025-08-03T11:46:47Z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