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2c7575b383142fcb1e9cf5cc5ffa28a76fe3f"/>
    <w:p>
      <w:pPr>
        <w:pStyle w:val="Heading3"/>
      </w:pPr>
      <w:r>
        <w:t xml:space="preserve">Власти запустили интернет-портал по капремонту московских домов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Московские власти запустили</w:t>
      </w:r>
      <w:r>
        <w:t xml:space="preserve"> </w:t>
      </w:r>
      <w:hyperlink r:id="rId20">
        <w:r>
          <w:rPr>
            <w:rStyle w:val="Hyperlink"/>
          </w:rPr>
          <w:t xml:space="preserve">интернет-портал</w:t>
        </w:r>
      </w:hyperlink>
      <w:r>
        <w:t xml:space="preserve"> </w:t>
      </w:r>
      <w:r>
        <w:t xml:space="preserve">по капремонту московских домов, сообщает M24.ru со ссылкой на источник в столичном департаменте информационных технологий (ДИТ). Каждый москвич может узнать, когда и какие работы начнутся в его доме. Для этого достаточно ввести свой адрес в поисковую строку.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можно узнать о сроках проведения капремонта в период с 2015 по 2044 год включительно.</w:t>
      </w:r>
    </w:p>
    <w:p>
      <w:pPr>
        <w:pStyle w:val="BodyText"/>
      </w:pPr>
      <w:r>
        <w:t xml:space="preserve">Напомним, 25 декабря 2014 года правительство города утвердило региональную программу капитального ремонта на ближайшие 30 лет и сумму ежемесячных взносов. Собирать деньги с собственников квартир в Москве начнут с июля 2015 года.</w:t>
      </w:r>
    </w:p>
    <w:p>
      <w:pPr>
        <w:pStyle w:val="BodyText"/>
      </w:pPr>
      <w:r>
        <w:t xml:space="preserve">Сумма взносов на капитальный ремонт будет указываться в новой графе в платежном документе. Минимальная сумма на 2015 года составит 15 рублей за квадратный метр в месяц. При этом размер взноса будет корректироваться каждый год с учетом изменения потребительских цен. Малообеспеченные семьи - а их около 500 тысяч - получат льготу на оплату капитального ремонта в жилых домах. Льготу по взносам на капремонт также будут получать сироты, ветераны труда, труженики тыла, участники войны и люди, пережившие блокаду Ленинграда.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http://ostankino.mos.ru/news/detail/1589394.html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89394.html" TargetMode="External" /><Relationship Type="http://schemas.openxmlformats.org/officeDocument/2006/relationships/hyperlink" Id="rId20" Target="http://repai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89394.html" TargetMode="External" /><Relationship Type="http://schemas.openxmlformats.org/officeDocument/2006/relationships/hyperlink" Id="rId20" Target="http://repai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2025-06-28T14:26:10Z</dcterms:created>
  <dcterms:modified xsi:type="dcterms:W3CDTF">2025-06-28T14:26:10Z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