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70362a1a358f9601d077933f2ac8e5d328296"/>
    <w:p>
      <w:pPr>
        <w:pStyle w:val="Heading3"/>
      </w:pPr>
      <w:r>
        <w:t xml:space="preserve">Где пройдут ярмарки выходного дня в Останкинском районе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В соответствии с протоколом заседания Межведомственной комиссии по вопросам потребительского рынка при Правительстве Москвы от 18.02.2015г. ярмарка выходного дня в Останкинском районе г. Москвы будет проводиться по адресу: 1-я Останкинская, д. 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http://ostankino.mos.ru/news/detail/1637977.html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3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3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2024-09-16T08:05:40Z</dcterms:created>
  <dcterms:modified xsi:type="dcterms:W3CDTF">2024-09-16T08:05:40Z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