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5a2bae252cbc730d31b251ed9050909a6c3c18"/>
    <w:p>
      <w:pPr>
        <w:pStyle w:val="Heading3"/>
      </w:pPr>
      <w:r>
        <w:t xml:space="preserve">Жители Останкинского района в марте 2015 смогут получить консультации по вопросам защиты прав потребителей в Территориальном отделе Управления Роспотребнадзора</w:t>
      </w:r>
    </w:p>
    <w:p>
      <w:pPr>
        <w:pStyle w:val="FirstParagraph"/>
      </w:pPr>
      <w:r>
        <w:t xml:space="preserve">10.03.2015</w:t>
      </w:r>
    </w:p>
    <w:p>
      <w:pPr>
        <w:pStyle w:val="BodyText"/>
      </w:pPr>
      <w:bookmarkStart w:id="20" w:name="bookmark0"/>
      <w:r>
        <w:rPr>
          <w:bCs/>
          <w:b/>
        </w:rPr>
        <w:t xml:space="preserve">УВАЖАЕМЫЕ ЖИТЕЛИ СЕВЕРО-ВОСТОЧНОГО АДМИНИСТРАТИВНОГО ОКРУГА ГОРОДА МОСКВЫ!</w:t>
      </w:r>
      <w:bookmarkEnd w:id="20"/>
    </w:p>
    <w:p>
      <w:pPr>
        <w:pStyle w:val="BodyText"/>
      </w:pPr>
      <w:r>
        <w:t xml:space="preserve">В связи с проведением</w:t>
      </w:r>
      <w:r>
        <w:t xml:space="preserve"> </w:t>
      </w:r>
      <w:r>
        <w:rPr>
          <w:bCs/>
          <w:b/>
        </w:rPr>
        <w:t xml:space="preserve">Всемирного дня защиты прав потребителей 15 марта 2015 года,</w:t>
      </w:r>
      <w:r>
        <w:t xml:space="preserve"> </w:t>
      </w:r>
      <w:r>
        <w:t xml:space="preserve">приглашаем Вас на консультации по вопросам защиты прав потребителей</w:t>
      </w:r>
      <w:r>
        <w:t xml:space="preserve"> </w:t>
      </w:r>
      <w:r>
        <w:rPr>
          <w:bCs/>
          <w:b/>
        </w:rPr>
        <w:t xml:space="preserve">10,12, 17, 19, 24 и 26 марта с 10:00 до 18:00</w:t>
      </w:r>
      <w:r>
        <w:t xml:space="preserve"> </w:t>
      </w:r>
      <w:r>
        <w:t xml:space="preserve">в Территориальный отдел Управления Роспотребнадзора по городу Москве в СВАО города Москвы по адресу:</w:t>
      </w:r>
      <w:r>
        <w:t xml:space="preserve"> </w:t>
      </w:r>
      <w:r>
        <w:rPr>
          <w:bCs/>
          <w:b/>
        </w:rPr>
        <w:t xml:space="preserve">ул. Бочкова, д. 5 (станция метро «Алексеевская»).</w:t>
      </w:r>
    </w:p>
    <w:p>
      <w:pPr>
        <w:pStyle w:val="BodyText"/>
      </w:pPr>
      <w:r>
        <w:t xml:space="preserve">Также принимаем звонки по телефонам:</w:t>
      </w:r>
      <w:r>
        <w:t xml:space="preserve"> </w:t>
      </w:r>
      <w:r>
        <w:rPr>
          <w:bCs/>
          <w:b/>
        </w:rPr>
        <w:t xml:space="preserve">8 (495) 96-51 или 8 (495) 615-08-17 в будние дни с 10:00 до 17:00.</w:t>
      </w:r>
    </w:p>
    <w:p>
      <w:pPr>
        <w:pStyle w:val="BodyText"/>
      </w:pPr>
      <w:r>
        <w:t xml:space="preserve">Территориальный отдел Управления Федеральной службы по надзору в сфере защиты прав потребителей и благополучия человека по городу Москве </w:t>
      </w:r>
    </w:p>
    <w:p>
      <w:pPr>
        <w:pStyle w:val="BodyText"/>
      </w:pPr>
      <w:r>
        <w:t xml:space="preserve">в Северо-Восточном административном округе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 памятками для потребителей Вы можете ознакомиться в прилагаемом файле.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http://ostankino.mos.ru/presscenter/news/detail/1642177.html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6421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6421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2025-06-13T12:36:18Z</dcterms:created>
  <dcterms:modified xsi:type="dcterms:W3CDTF">2025-06-13T12:36:18Z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