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2c1a7954e0464dd0bb76bbbcc9263f94449f2"/>
    <w:p>
      <w:pPr>
        <w:pStyle w:val="Heading3"/>
      </w:pPr>
      <w:r>
        <w:t xml:space="preserve">19 марта 2015 в префектуре СВАО под председательством А.В. Рябинина состоится совещание с руководителями организаций Северо-Восточного административного округа города Москвы</w:t>
      </w:r>
    </w:p>
    <w:p>
      <w:pPr>
        <w:pStyle w:val="FirstParagraph"/>
      </w:pPr>
      <w:r>
        <w:t xml:space="preserve">17.03.2015</w:t>
      </w:r>
    </w:p>
    <w:p>
      <w:pPr>
        <w:pStyle w:val="BodyText"/>
      </w:pPr>
      <w:r>
        <w:rPr>
          <w:bCs/>
          <w:b/>
        </w:rPr>
        <w:t xml:space="preserve">19 марта 2015 года с 15.00 до 16.30</w:t>
      </w:r>
      <w:r>
        <w:t xml:space="preserve"> </w:t>
      </w:r>
      <w:r>
        <w:t xml:space="preserve">в префектуре СВАО по адресу: пр. Мира, д. 18 по инициативе</w:t>
      </w:r>
      <w:r>
        <w:t xml:space="preserve"> </w:t>
      </w:r>
      <w:r>
        <w:rPr>
          <w:bCs/>
          <w:b/>
        </w:rPr>
        <w:t xml:space="preserve">заместителя руководителя Департамента труда и занятости населения</w:t>
      </w:r>
      <w:r>
        <w:t xml:space="preserve"> </w:t>
      </w:r>
      <w:r>
        <w:t xml:space="preserve">города Москвы</w:t>
      </w:r>
      <w:r>
        <w:t xml:space="preserve"> </w:t>
      </w:r>
      <w:r>
        <w:rPr>
          <w:bCs/>
          <w:b/>
        </w:rPr>
        <w:t xml:space="preserve">Алексея Валерьевича </w:t>
      </w:r>
      <w:r>
        <w:br/>
      </w:r>
      <w:r>
        <w:rPr>
          <w:bCs/>
          <w:b/>
        </w:rPr>
        <w:t xml:space="preserve">Рябинина</w:t>
      </w:r>
      <w:r>
        <w:t xml:space="preserve"> </w:t>
      </w:r>
      <w:r>
        <w:t xml:space="preserve">состоится совещание с руководителями организаций Северо-Восточного административного округа города Москвы. </w:t>
      </w:r>
    </w:p>
    <w:p>
      <w:pPr>
        <w:pStyle w:val="BodyText"/>
      </w:pPr>
      <w:r>
        <w:t xml:space="preserve">Вопросы, запланированные к обсуждению:</w:t>
      </w:r>
    </w:p>
    <w:p>
      <w:pPr>
        <w:pStyle w:val="BodyText"/>
      </w:pPr>
      <w:r>
        <w:rPr>
          <w:bCs/>
          <w:b/>
        </w:rPr>
        <w:t xml:space="preserve">1. Состояние рынка труда в городе Москвы. Реализация подпрограммы «Развитие рынка труда и содействие занятости населения города Москвы».</w:t>
      </w:r>
    </w:p>
    <w:p>
      <w:pPr>
        <w:pStyle w:val="BodyText"/>
      </w:pPr>
      <w:r>
        <w:rPr>
          <w:bCs/>
          <w:b/>
        </w:rPr>
        <w:t xml:space="preserve">2. Предоставление субсидий из бюджета города Москвы на создание рабочих мест для молодежи и инвалидов.</w:t>
      </w:r>
    </w:p>
    <w:p>
      <w:pPr>
        <w:pStyle w:val="BodyText"/>
      </w:pPr>
      <w:r>
        <w:t xml:space="preserve">Запись осуществляется по телефонам 8 (499) 185-02-00, 185-03-00, 185-04-00.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http://ostankino.mos.ru/news/detail/1660886.html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60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60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2025-02-24T14:08:57Z</dcterms:created>
  <dcterms:modified xsi:type="dcterms:W3CDTF">2025-02-24T14:08:57Z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