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ab930eb2205bd5d0e63e09d8935b20d886d94"/>
    <w:p>
      <w:pPr>
        <w:pStyle w:val="Heading3"/>
      </w:pPr>
      <w:r>
        <w:t xml:space="preserve">Ветераны ВОВ к 70-летию Победы получат из городского бюджета единовременные выплаты в размере 10 тыс. рублей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Ветераны Великой Отечественной войны, проживающие в Москве, к 70-летию Победы получат из городского бюджета единовременные выплаты в размере 10 тыс. рублей.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INTERFAX.RU</w:t>
        </w:r>
      </w:hyperlink>
      <w:r>
        <w:t xml:space="preserve"> </w:t>
      </w:r>
      <w:r>
        <w:t xml:space="preserve">со ссылкой на соответствующий проект распоряжения правительства столицы. Сообщается, что по 10 тыс. рублей получат инвалиды и участники войны, по 5 тыс. рублей - труженики тыла, жители блокадного Ленинграда, бывшие несовершеннолетние узники концлагерей и ряд других категорий льготников. Также по 3 тыс. рублей единовременной материальной помощи получат лица, родившиеся до 31 декабря 1931 года независимо от наличия документов, подтверждающих работу в период Великой Отечественной войны.</w:t>
      </w:r>
      <w:r>
        <w:br/>
      </w:r>
      <w:r>
        <w:br/>
      </w:r>
      <w:r>
        <w:t xml:space="preserve">Ранее президент РФ распорядился произвести единовременные выплаты инвалидам и ветеранам Великой Отечественной войны и узникам концлагерей в связи с 70-летием Победы. Согласно указу главы государства, в апреле-мае выплаты получат граждане РФ, постоянно проживающие как на территории России, так и в прибалтийских республиках. По 7 тыс. рублей будут выплачены инвалидам и ветеранам войны, бывшим несовершеннолетним узникам концлагерей и гетто, вдовам военнослужащих, погибших как в Великой Отечественной войне, так и в войнах с Финляндией и Японией, а также вдовам умерших инвалидов и участников войны.</w:t>
      </w:r>
      <w:r>
        <w:br/>
      </w:r>
      <w:r>
        <w:br/>
      </w:r>
      <w:r>
        <w:t xml:space="preserve">Выплаты в размере 3 тыс. рублей будут произведены бывшим совершеннолетним узникам нацистских концлагерей, тюрем и гетто, а также лицам, проработавшим в тылу не менее шести месяцев (исключая период работы на временно оккупированных территориях СССР), и гражданам, награжденным орденами или медалями СССР за самоотверженный труд в период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http://ostankino.mos.ru/news/detail/1664493.html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64493.html" TargetMode="External" /><Relationship Type="http://schemas.openxmlformats.org/officeDocument/2006/relationships/hyperlink" Id="rId20" Target="http://www.newizv.ru/golink/?ref=http%3A%2F%2Fwww.interfax.ru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64493.html" TargetMode="External" /><Relationship Type="http://schemas.openxmlformats.org/officeDocument/2006/relationships/hyperlink" Id="rId20" Target="http://www.newizv.ru/golink/?ref=http%3A%2F%2Fwww.interfax.ru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2023-07-11T19:11:30Z</dcterms:created>
  <dcterms:modified xsi:type="dcterms:W3CDTF">2023-07-11T19:11:30Z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