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6dadaa89b242a6f81de5aaf0a04628c50f2d35"/>
    <w:p>
      <w:pPr>
        <w:pStyle w:val="Heading3"/>
      </w:pPr>
      <w:r>
        <w:t xml:space="preserve">На ВДНХ работает образовательно-развлекательный клуб для детей и взрослых «Дом чудес»</w:t>
      </w:r>
    </w:p>
    <w:p>
      <w:pPr>
        <w:pStyle w:val="FirstParagraph"/>
      </w:pPr>
      <w:r>
        <w:t xml:space="preserve">23.03.2015</w:t>
      </w:r>
    </w:p>
    <w:p>
      <w:pPr>
        <w:pStyle w:val="BodyText"/>
      </w:pPr>
      <w:r>
        <w:t xml:space="preserve">На ВДНХ работает образовательно-развлекательный клуб для детей и взрослых. В семейном клубе «Дом чудес» (строение № 313) ребята могут найти занятия по душе, а родители — пообщаться с опытными педагогами, психологами и логопедами, сообщает портал </w:t>
      </w:r>
      <w:hyperlink r:id="rId20">
        <w:r>
          <w:rPr>
            <w:rStyle w:val="Hyperlink"/>
          </w:rPr>
          <w:t xml:space="preserve">vdnh.ru</w:t>
        </w:r>
      </w:hyperlink>
      <w:r>
        <w:t xml:space="preserve">. К услугам гостей Главной Выставки страны — интерактивные кружки и мастер-классы.</w:t>
      </w:r>
      <w:r>
        <w:rPr>
          <w:iCs/>
          <w:i/>
        </w:rPr>
        <w:t xml:space="preserve"> </w:t>
      </w:r>
      <w:r>
        <w:br/>
      </w: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Семейный клуб «Дом чудес» работает ежедневно:</w:t>
      </w:r>
    </w:p>
    <w:p>
      <w:pPr>
        <w:pStyle w:val="BodyText"/>
      </w:pPr>
      <w:r>
        <w:rPr>
          <w:bCs/>
          <w:b/>
          <w:iCs/>
          <w:i/>
        </w:rPr>
        <w:t xml:space="preserve">понедельник–пятница — с 9:00 до 21:00;</w:t>
      </w:r>
    </w:p>
    <w:p>
      <w:pPr>
        <w:pStyle w:val="BodyText"/>
      </w:pPr>
      <w:r>
        <w:rPr>
          <w:bCs/>
          <w:b/>
          <w:iCs/>
          <w:i/>
        </w:rPr>
        <w:t xml:space="preserve">суббота–воскресенье — с 11:00 до 19:00.</w:t>
      </w:r>
    </w:p>
    <w:p>
      <w:pPr>
        <w:pStyle w:val="BodyText"/>
      </w:pPr>
      <w:r>
        <w:t xml:space="preserve">Каждую</w:t>
      </w:r>
      <w:r>
        <w:t xml:space="preserve"> </w:t>
      </w:r>
      <w:r>
        <w:rPr>
          <w:bCs/>
          <w:b/>
        </w:rPr>
        <w:t xml:space="preserve">субботу и воскресенье с 11:00 до 18:00 в клубе проходят занятия для детей от 2 лет и взрослых по различным направлениям</w:t>
      </w:r>
      <w:r>
        <w:t xml:space="preserve">: английский язык, LEGO, игры в театр, гимнастика, Шахматный клуб, Клуб юных дизайнеров, гончарная мастерская, арт-студия живописи.</w:t>
      </w:r>
    </w:p>
    <w:p>
      <w:pPr>
        <w:pStyle w:val="BodyText"/>
      </w:pPr>
      <w:r>
        <w:rPr>
          <w:iCs/>
          <w:i/>
        </w:rPr>
        <w:t xml:space="preserve">Большое внимание в клубе уделяется социальным проектам. Преподаватели центра проводят бесплатные занятия и мастер-классы для детских образовательных учреждений Северо-Восточного административного округа города Москвы, а также оказывают помощь в организации занятий для воспитанников детских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http://ostankino.mos.ru/presscenter/news/detail/1676588.html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676588.html" TargetMode="External" /><Relationship Type="http://schemas.openxmlformats.org/officeDocument/2006/relationships/hyperlink" Id="rId20" Target="http://vdnh.ru/events/razvlecheniya/dom-chudes-obrazovatelno-razvlekatelnyy-klub-dlya-detey-i-vzroslykh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1676588.html" TargetMode="External" /><Relationship Type="http://schemas.openxmlformats.org/officeDocument/2006/relationships/hyperlink" Id="rId20" Target="http://vdnh.ru/events/razvlecheniya/dom-chudes-obrazovatelno-razvlekatelnyy-klub-dlya-detey-i-vzroslykh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2024-08-27T02:48:29Z</dcterms:created>
  <dcterms:modified xsi:type="dcterms:W3CDTF">2024-08-27T02:48:29Z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