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1f44d9ea75c0d37af66c6231b25bd0c494f0"/>
    <w:p>
      <w:pPr>
        <w:pStyle w:val="Heading3"/>
      </w:pPr>
      <w:r>
        <w:t xml:space="preserve">Система ЕМИАС подтвердила работу столичных поликлиник в штатном режиме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По данным Единой медицинской информационно-аналитической системы (ЕМИАС) никаких изменений в работе амбулаторных центров Москвы не зафиксировано: 24 марта прием вели свыше 30 тысяч столичных медиков, что ровняется аналогичным показателям предыдущих дней.</w:t>
      </w:r>
    </w:p>
    <w:p>
      <w:pPr>
        <w:pStyle w:val="BodyText"/>
      </w:pPr>
      <w:r>
        <w:t xml:space="preserve">Как сообщил заместитель руководителя Департамента здравоохранения города Москвы Алексей Погонин, исходя из данных электронной системы, работа по оказанию медицинской помощи населению велась в обычном режиме.</w:t>
      </w:r>
    </w:p>
    <w:p>
      <w:pPr>
        <w:pStyle w:val="BodyText"/>
      </w:pPr>
      <w:r>
        <w:t xml:space="preserve">«Это касается и доступной самозаписи, и текущего приема терапевтов-участковых. Сегодня все без исключения врачи амбулаторных центров проводили консультации и осмотр пациентов, выписывали направления на диагностические обследования. Ни одного факта отказа в медицинской помощи или недооказания ее зафиксировано не было», - отметил Алексей Погонин.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http://ostankino.mos.ru/presscenter/news/detail/1684094.html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84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84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2025-08-03T16:41:25Z</dcterms:created>
  <dcterms:modified xsi:type="dcterms:W3CDTF">2025-08-03T16:41:25Z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