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f5ac6dd322b9887e184f91a3a011b57a52a4"/>
    <w:p>
      <w:pPr>
        <w:pStyle w:val="Heading3"/>
      </w:pPr>
      <w:r>
        <w:t xml:space="preserve">Отдел Военного комиссариата города Москвы проводит набор граждан для подготовки водителей категорий «С», «Д», «Е»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Отдел Военного комиссариата города Москвы проводит набор юношей выпускных курсов колледжей, ВУЗов на обучение в автомобильную школу по специальностям водитель категории «С», «Д», «Н».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Обучение бесплатное, длительностью 3,5 месяца, в вечерние часы.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окончания обучения дополнительно имеется возможность льготного обучения по специальности водитель категории «В».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вопросам записи на обучение обращаться в отдел Военного комиссариата города Москвы по Останкинскому району СВАО г. Москвы, по адресу: город Москва, Печатников переулок, дом 18, кабинет 106, гел.:8(495)624-96-76.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http://ostankino.mos.ru/presscenter/news/detail/1703583.html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03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03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2025-08-02T21:18:45Z</dcterms:created>
  <dcterms:modified xsi:type="dcterms:W3CDTF">2025-08-02T21:18:45Z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