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d638382c118d0b84fc667f9e39724c7ba9dc5"/>
    <w:p>
      <w:pPr>
        <w:pStyle w:val="Heading3"/>
      </w:pPr>
      <w:r>
        <w:t xml:space="preserve">13 апреля 2015 года с 15.00 до 17.00 будет проводиться «Прямая линия» префекта СВАО с населением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13 апреля 2015 года с 15.00 до 17.00 будет проводиться «Прямая линия» префекта Северо-Восточного административного округа города Москвы Валерия Виноградова с населением. Задать вопрос или обратиться к префекту Северо-Восточного административного округа города Москвы можно будет по следующим телефонам: </w:t>
      </w:r>
    </w:p>
    <w:p>
      <w:pPr>
        <w:pStyle w:val="BodyText"/>
      </w:pPr>
      <w:r>
        <w:rPr>
          <w:bCs/>
          <w:b/>
        </w:rPr>
        <w:t xml:space="preserve">8(495)681-47-44</w:t>
      </w:r>
    </w:p>
    <w:p>
      <w:pPr>
        <w:pStyle w:val="BodyText"/>
      </w:pPr>
      <w:r>
        <w:rPr>
          <w:bCs/>
          <w:b/>
        </w:rPr>
        <w:t xml:space="preserve">8(495)681-37-9</w:t>
      </w:r>
      <w:r>
        <w:t xml:space="preserve">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http://ostankino.mos.ru/news/detail/1715338.html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15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715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2025-07-17T07:26:51Z</dcterms:created>
  <dcterms:modified xsi:type="dcterms:W3CDTF">2025-07-17T07:26:51Z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