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0512c1467edd6e6ba9a7260111c42247194b"/>
    <w:p>
      <w:pPr>
        <w:pStyle w:val="Heading3"/>
      </w:pPr>
      <w:r>
        <w:t xml:space="preserve">Информация о выплате городских доплат к пенсиям, пособий и других социальных выплат за май 2015 года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Управление социальной защиты населения Алексеевского района города Москвы сообщает</w:t>
      </w:r>
      <w:r>
        <w:t xml:space="preserve"> </w:t>
      </w:r>
      <w:r>
        <w:rPr>
          <w:bCs/>
          <w:b/>
        </w:rPr>
        <w:t xml:space="preserve">о досрочной выплате пособий, городских доплат к пенсиям и других социальных выплат за май 2015 года, так как сокращен срок доставки через отделения почтовой связи УФПС города Москвы - филиала ФГУП «Почта России»:</w:t>
      </w:r>
    </w:p>
    <w:p>
      <w:pPr>
        <w:pStyle w:val="BodyText"/>
      </w:pPr>
      <w:r>
        <w:rPr>
          <w:bCs/>
          <w:b/>
        </w:rPr>
        <w:t xml:space="preserve">30 апреля 2015 года за 3 мая 2015 года;</w:t>
      </w:r>
    </w:p>
    <w:p>
      <w:pPr>
        <w:pStyle w:val="BodyText"/>
      </w:pPr>
      <w:r>
        <w:rPr>
          <w:bCs/>
          <w:b/>
        </w:rPr>
        <w:t xml:space="preserve">2 мая 2015 года – за 2 мая 2015 года;</w:t>
      </w:r>
    </w:p>
    <w:p>
      <w:pPr>
        <w:pStyle w:val="BodyText"/>
      </w:pPr>
      <w:r>
        <w:rPr>
          <w:bCs/>
          <w:b/>
        </w:rPr>
        <w:t xml:space="preserve">С 4 по 6 мая 2015 года – по установленному графику;</w:t>
      </w:r>
    </w:p>
    <w:p>
      <w:pPr>
        <w:pStyle w:val="BodyText"/>
      </w:pPr>
      <w:r>
        <w:rPr>
          <w:bCs/>
          <w:b/>
        </w:rPr>
        <w:t xml:space="preserve">7 мая 2015 года – за 7 и 9 мая 2015 года:</w:t>
      </w:r>
    </w:p>
    <w:p>
      <w:pPr>
        <w:pStyle w:val="BodyText"/>
      </w:pPr>
      <w:r>
        <w:rPr>
          <w:bCs/>
          <w:b/>
        </w:rPr>
        <w:t xml:space="preserve">8 мая 2015 года – за 8 и 10 мая 2015 года;</w:t>
      </w:r>
    </w:p>
    <w:p>
      <w:pPr>
        <w:pStyle w:val="BodyText"/>
      </w:pPr>
      <w:r>
        <w:rPr>
          <w:bCs/>
          <w:b/>
        </w:rPr>
        <w:t xml:space="preserve">С 11 мая 2015 года – по установленному графику.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(отдела доставки денежных выплат)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http://ostankino.mos.ru/news/detail/1732075.html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2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2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2025-07-13T08:52:58Z</dcterms:created>
  <dcterms:modified xsi:type="dcterms:W3CDTF">2025-07-13T08:52:58Z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