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зн-алексеевского-района-сообщает"/>
    <w:p>
      <w:pPr>
        <w:pStyle w:val="Heading3"/>
      </w:pPr>
      <w:r>
        <w:t xml:space="preserve">УСЗН Алексеевского района сообщает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rPr>
          <w:u w:val="single"/>
          <w:bCs/>
          <w:b/>
        </w:rPr>
        <w:t xml:space="preserve">ПРИ  ПЕРВИЧНОМ  ОБРАЩЕНИИ</w:t>
      </w:r>
      <w:r>
        <w:t xml:space="preserve">  за назначением социальных выплат (доплат к пенсиям), пособий, компенсаций  и других социальных выплат, оформлением СКМ  после   назначения пенсии</w:t>
      </w:r>
      <w:r>
        <w:t xml:space="preserve"> </w:t>
      </w:r>
      <w:r>
        <w:rPr>
          <w:bCs/>
          <w:b/>
        </w:rPr>
        <w:t xml:space="preserve">СЛЕДУЕТ ОБРАЩАТЬСЯ в Центры  предоставления государственных услуг «Мои документы»</w:t>
      </w:r>
      <w:r>
        <w:t xml:space="preserve"> </w:t>
      </w:r>
      <w:r>
        <w:t xml:space="preserve">(далее- ЦПГУ «Мои документы»)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ЦПГУ «Мои документы» района  Алексеевский»: </w:t>
      </w:r>
      <w:r>
        <w:t xml:space="preserve"> </w:t>
      </w:r>
      <w:r>
        <w:rPr>
          <w:bCs/>
          <w:b/>
        </w:rPr>
        <w:t xml:space="preserve">УЛ. БОРИСА ГАЛУШКИНА, Д. 19 КОРП.3</w:t>
      </w:r>
    </w:p>
    <w:p>
      <w:pPr>
        <w:pStyle w:val="BodyText"/>
      </w:pPr>
      <w:r>
        <w:t xml:space="preserve">ЦПГУ «Мои документы» района Останкинский:</w:t>
      </w:r>
      <w:r>
        <w:t xml:space="preserve"> </w:t>
      </w:r>
      <w:r>
        <w:rPr>
          <w:bCs/>
          <w:b/>
        </w:rPr>
        <w:t xml:space="preserve">17-Й ПР-Д МАРЬИНОЙ РОЩИ Д.4</w:t>
      </w:r>
    </w:p>
    <w:p>
      <w:pPr>
        <w:pStyle w:val="BodyText"/>
      </w:pPr>
      <w:r>
        <w:rPr>
          <w:bCs/>
          <w:b/>
        </w:rPr>
        <w:t xml:space="preserve">ТЕЛЕФОН ДЛЯ СПРАВОК: 8-495 587-88-88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В УПРАВЛЕНИИ ПРИЕМ НАСЕЛЕНИЯ ПРОИЗВОДИТСЯ  В СЛЕДУЮЩИХ СЛУЧАЯХ:</w:t>
      </w:r>
    </w:p>
    <w:p>
      <w:pPr>
        <w:pStyle w:val="BodyText"/>
      </w:pPr>
      <w:r>
        <w:rPr>
          <w:u w:val="single"/>
        </w:rPr>
        <w:t xml:space="preserve">1.По услугам, 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не переведенным в МФЦ</w:t>
      </w:r>
      <w:r>
        <w:t xml:space="preserve"> </w:t>
      </w:r>
      <w:r>
        <w:t xml:space="preserve"> (выдача  льготных удостоверений пенсионерам, санаторно-курортных путевок, назначение компенсации расходов по оплате ЖКУ семьям погибших военнослужащих, оформление пособия на погребение неработавших и не являвшихся пенсионерами граждан, продление РСД к пенсии по утере кормильца  после предоставления справки с места учебы)-</w:t>
      </w:r>
      <w:r>
        <w:t xml:space="preserve"> </w:t>
      </w:r>
      <w:r>
        <w:rPr>
          <w:bCs/>
          <w:b/>
        </w:rPr>
        <w:t xml:space="preserve">каб.101.</w:t>
      </w:r>
    </w:p>
    <w:p>
      <w:pPr>
        <w:pStyle w:val="BodyText"/>
      </w:pPr>
      <w:r>
        <w:t xml:space="preserve">2.Прием заявлений</w:t>
      </w:r>
      <w:r>
        <w:t xml:space="preserve"> </w:t>
      </w:r>
      <w:r>
        <w:rPr>
          <w:bCs/>
          <w:b/>
        </w:rPr>
        <w:t xml:space="preserve">для обжалования  решений Управления</w:t>
      </w:r>
      <w:r>
        <w:t xml:space="preserve"> </w:t>
      </w:r>
      <w:r>
        <w:t xml:space="preserve">об отказе в предоставлении государственной услуги, консультирование, а также обеспечение доступа граждан к  справочно - информационному сектору-</w:t>
      </w:r>
      <w:r>
        <w:t xml:space="preserve"> </w:t>
      </w:r>
      <w:r>
        <w:rPr>
          <w:bCs/>
          <w:b/>
        </w:rPr>
        <w:t xml:space="preserve">каб.101</w:t>
      </w:r>
    </w:p>
    <w:p>
      <w:pPr>
        <w:pStyle w:val="BodyText"/>
      </w:pPr>
      <w:r>
        <w:t xml:space="preserve">3. Прием заявлений на выплату единовременной материальной помощи от</w:t>
      </w:r>
      <w:r>
        <w:t xml:space="preserve"> </w:t>
      </w:r>
      <w:r>
        <w:rPr>
          <w:bCs/>
          <w:b/>
        </w:rPr>
        <w:t xml:space="preserve">юбиляров супружеской жизни</w:t>
      </w:r>
      <w:r>
        <w:t xml:space="preserve"> </w:t>
      </w:r>
      <w:r>
        <w:t xml:space="preserve">(50,55,60,65,70 лет)-</w:t>
      </w:r>
      <w:r>
        <w:t xml:space="preserve"> </w:t>
      </w:r>
      <w:r>
        <w:rPr>
          <w:bCs/>
          <w:b/>
        </w:rPr>
        <w:t xml:space="preserve">каб.101</w:t>
      </w:r>
    </w:p>
    <w:p>
      <w:pPr>
        <w:pStyle w:val="BodyText"/>
      </w:pPr>
      <w:r>
        <w:rPr>
          <w:u w:val="single"/>
          <w:bCs/>
          <w:b/>
        </w:rPr>
        <w:t xml:space="preserve">4.По всем вопросам, касающимся изменения учетных данных заявителя,  в следующих случаях-</w:t>
      </w:r>
      <w:r>
        <w:rPr>
          <w:bCs/>
          <w:b/>
        </w:rPr>
        <w:t xml:space="preserve"> </w:t>
      </w:r>
      <w:r>
        <w:rPr>
          <w:bCs/>
          <w:b/>
        </w:rPr>
        <w:t xml:space="preserve">каб.101</w:t>
      </w:r>
      <w:r>
        <w:t xml:space="preserve">:</w:t>
      </w:r>
    </w:p>
    <w:p>
      <w:pPr>
        <w:pStyle w:val="BodyText"/>
      </w:pPr>
      <w:r>
        <w:t xml:space="preserve">-при поступлении заявителя на работу, заключении договора (соглашения/контракта), получении документа на осуществление определенной деятельности в качестве индивидуального предпринимателя, адвоката, нотариуса и др), изменении места работы и (или) занимаемой должности;</w:t>
      </w:r>
    </w:p>
    <w:p>
      <w:pPr>
        <w:pStyle w:val="BodyText"/>
      </w:pPr>
      <w:r>
        <w:t xml:space="preserve">            -при прекращении пенсионного обеспечения в городе Москве;</w:t>
      </w:r>
    </w:p>
    <w:p>
      <w:pPr>
        <w:pStyle w:val="BodyText"/>
      </w:pPr>
      <w:r>
        <w:t xml:space="preserve">            -при оформлении регистрации</w:t>
      </w:r>
      <w:r>
        <w:t xml:space="preserve"> </w:t>
      </w:r>
      <w:r>
        <w:rPr>
          <w:u w:val="single"/>
          <w:bCs/>
          <w:b/>
        </w:rPr>
        <w:t xml:space="preserve">по месту жительства</w:t>
      </w:r>
      <w:r>
        <w:t xml:space="preserve"> </w:t>
      </w:r>
      <w:r>
        <w:t xml:space="preserve">в городе Москве, снятии с регистрационного учета по месту жительства в Москве;</w:t>
      </w:r>
    </w:p>
    <w:p>
      <w:pPr>
        <w:pStyle w:val="BodyText"/>
      </w:pPr>
      <w:r>
        <w:t xml:space="preserve">            -при оформлении регистрации</w:t>
      </w:r>
      <w:r>
        <w:t xml:space="preserve"> </w:t>
      </w:r>
      <w:r>
        <w:rPr>
          <w:u w:val="single"/>
          <w:bCs/>
          <w:b/>
        </w:rPr>
        <w:t xml:space="preserve">по месту пребывания</w:t>
      </w:r>
      <w:r>
        <w:t xml:space="preserve"> </w:t>
      </w:r>
      <w:r>
        <w:t xml:space="preserve">в городе Москве;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rPr>
          <w:bCs/>
          <w:b/>
        </w:rPr>
        <w:t xml:space="preserve">5.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При изменении льготного статуса пенсионера</w:t>
      </w:r>
      <w:r>
        <w:t xml:space="preserve"> </w:t>
      </w:r>
      <w:r>
        <w:t xml:space="preserve"> (ветеран труда, признанный инвалидом, получение удостоверения установленного образца, подтверждающего право на меры социальной поддержки в соответствии с федеральным законодательством или законодательством города Москвы)-</w:t>
      </w:r>
      <w:r>
        <w:t xml:space="preserve"> </w:t>
      </w:r>
      <w:r>
        <w:rPr>
          <w:bCs/>
          <w:b/>
        </w:rPr>
        <w:t xml:space="preserve">каб.101</w:t>
      </w:r>
      <w:r>
        <w:t xml:space="preserve">;</w:t>
      </w:r>
    </w:p>
    <w:p>
      <w:pPr>
        <w:pStyle w:val="BodyText"/>
      </w:pPr>
      <w:r>
        <w:t xml:space="preserve">            -при обращении с заявлением о пересылке личного дела получателя социальных выплат или мер социальной поддержки в связи с изменением места жительства в городе Москве</w:t>
      </w:r>
      <w:r>
        <w:t xml:space="preserve"> </w:t>
      </w:r>
      <w:r>
        <w:rPr>
          <w:bCs/>
          <w:b/>
        </w:rPr>
        <w:t xml:space="preserve">- каб.101</w:t>
      </w:r>
      <w:r>
        <w:t xml:space="preserve">;</w:t>
      </w:r>
    </w:p>
    <w:p>
      <w:pPr>
        <w:pStyle w:val="BodyText"/>
      </w:pPr>
      <w:r>
        <w:t xml:space="preserve">            -прием заявлений</w:t>
      </w:r>
      <w:r>
        <w:t xml:space="preserve"> </w:t>
      </w:r>
      <w:r>
        <w:rPr>
          <w:bCs/>
          <w:b/>
        </w:rPr>
        <w:t xml:space="preserve">о переводе</w:t>
      </w:r>
      <w:r>
        <w:t xml:space="preserve"> </w:t>
      </w:r>
      <w:r>
        <w:t xml:space="preserve">социальных выплат на счета в кредитных организациях</w:t>
      </w:r>
      <w:r>
        <w:t xml:space="preserve"> </w:t>
      </w:r>
      <w:r>
        <w:rPr>
          <w:bCs/>
          <w:b/>
        </w:rPr>
        <w:t xml:space="preserve">при изменении выплатного предприятия</w:t>
      </w:r>
      <w:r>
        <w:t xml:space="preserve"> </w:t>
      </w:r>
      <w:r>
        <w:t xml:space="preserve">и (или) получателя социальных выплат-</w:t>
      </w:r>
      <w:r>
        <w:t xml:space="preserve"> </w:t>
      </w:r>
      <w:r>
        <w:rPr>
          <w:bCs/>
          <w:b/>
        </w:rPr>
        <w:t xml:space="preserve">каб.101</w:t>
      </w:r>
      <w:r>
        <w:t xml:space="preserve">;</w:t>
      </w:r>
    </w:p>
    <w:p>
      <w:pPr>
        <w:pStyle w:val="BodyText"/>
      </w:pPr>
      <w:r>
        <w:t xml:space="preserve">            -прием заявлений об изменении фамилии и (или) имени и (или) отчества заявителя-</w:t>
      </w:r>
      <w:r>
        <w:t xml:space="preserve"> </w:t>
      </w:r>
      <w:r>
        <w:rPr>
          <w:bCs/>
          <w:b/>
        </w:rPr>
        <w:t xml:space="preserve">каб.101</w:t>
      </w:r>
      <w:r>
        <w:t xml:space="preserve">;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http://ostankino.mos.ru/presscenter/news/detail/1801174.html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01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01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2025-01-20T08:58:28Z</dcterms:created>
  <dcterms:modified xsi:type="dcterms:W3CDTF">2025-01-20T08:58:28Z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