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d8314683498a5b2dba50810a75d04e995417d"/>
    <w:p>
      <w:pPr>
        <w:pStyle w:val="Heading3"/>
      </w:pPr>
      <w:r>
        <w:t xml:space="preserve">Начал свою работу уникальный сайт по защите памятников ВОВ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rPr>
          <w:iCs/>
          <w:i/>
        </w:rPr>
        <w:t xml:space="preserve">В честь празднования 70-летия Победы в Великой Отечественной войне начал свою работу уникальный сайт «ОБЕЛИСК», посвященный защите памятников и памятных мест этого великого события нашей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</w:t>
      </w:r>
      <w:r>
        <w:t xml:space="preserve"> </w:t>
      </w:r>
      <w:hyperlink r:id="rId20">
        <w:r>
          <w:rPr>
            <w:rStyle w:val="Hyperlink"/>
          </w:rPr>
          <w:t xml:space="preserve">«ОБЕЛИСК»</w:t>
        </w:r>
      </w:hyperlink>
      <w:r>
        <w:t xml:space="preserve"> </w:t>
      </w:r>
      <w:r>
        <w:t xml:space="preserve">создан по инициативе Союза защитников памяти Великой Отечественной войны «</w:t>
      </w:r>
      <w:r>
        <w:rPr>
          <w:bCs/>
          <w:b/>
        </w:rPr>
        <w:t xml:space="preserve">Народная сеть памяти</w:t>
      </w:r>
      <w:r>
        <w:t xml:space="preserve">», деятельность которого направлена на защиту и сохранение памятников войны, могил погибших воинов и организацию противодействия попыткам фальсификации истории нашей Великой Победы.</w:t>
      </w:r>
    </w:p>
    <w:p>
      <w:pPr>
        <w:pStyle w:val="BodyText"/>
      </w:pPr>
      <w:r>
        <w:t xml:space="preserve">Основная цель создания сайта – организация «народного мониторинга» состояния памятников и могил Великой Отечественной войны, привлечение всех неравнодушных людей к их сохранению и защите. Каждый посетитель сайта может дополнить</w:t>
      </w:r>
      <w:r>
        <w:t xml:space="preserve"> </w:t>
      </w:r>
      <w:r>
        <w:rPr>
          <w:bCs/>
          <w:b/>
        </w:rPr>
        <w:t xml:space="preserve">«Карту памяти»</w:t>
      </w:r>
      <w:r>
        <w:t xml:space="preserve"> </w:t>
      </w:r>
      <w:r>
        <w:t xml:space="preserve">новой информацией о неизвестных памятниках и захоронениях, сообщить о фактах безответственного отношения к ним или совершенном акте вандализма для оперативного принятия мер.</w:t>
      </w:r>
    </w:p>
    <w:p>
      <w:pPr>
        <w:pStyle w:val="BodyText"/>
      </w:pPr>
      <w:r>
        <w:t xml:space="preserve">В постоянно обновляемой рубрике</w:t>
      </w:r>
      <w:r>
        <w:t xml:space="preserve"> </w:t>
      </w:r>
      <w:r>
        <w:rPr>
          <w:bCs/>
          <w:b/>
        </w:rPr>
        <w:t xml:space="preserve">«Спецпроекты»</w:t>
      </w:r>
      <w:r>
        <w:t xml:space="preserve"> </w:t>
      </w:r>
      <w:r>
        <w:t xml:space="preserve">посредством современных мультимедийных технологий рассказывается о крупнейших сражениях Великой Отечественной войны, людях и их судьбах, а также артефактах той эпохи.</w:t>
      </w:r>
    </w:p>
    <w:p>
      <w:pPr>
        <w:pStyle w:val="BodyText"/>
      </w:pPr>
      <w:r>
        <w:t xml:space="preserve">На главной странице в разделе</w:t>
      </w:r>
      <w:r>
        <w:t xml:space="preserve"> </w:t>
      </w:r>
      <w:r>
        <w:rPr>
          <w:bCs/>
          <w:b/>
        </w:rPr>
        <w:t xml:space="preserve">«События»</w:t>
      </w:r>
      <w:r>
        <w:t xml:space="preserve"> </w:t>
      </w:r>
      <w:r>
        <w:t xml:space="preserve">ежедневно размещаются новостные публикации, связанные с тематикой сайта.</w:t>
      </w:r>
    </w:p>
    <w:p>
      <w:pPr>
        <w:pStyle w:val="BodyText"/>
      </w:pPr>
      <w:r>
        <w:t xml:space="preserve">Редакция сайта «Обелиск» постоянно находится в центре событий, взаимодействует с молодежными, общественными и ветеранскими организациями, что дает возможность актуализировать информацию о памятниках, а также расширять аудиторию, привлекая к теме защиты памяти Великой Отечественной войны все больше людей, воспитывая бережное отношение к «застывшей истории».</w:t>
      </w:r>
    </w:p>
    <w:p>
      <w:pPr>
        <w:pStyle w:val="BodyText"/>
      </w:pPr>
      <w:r>
        <w:rPr>
          <w:bCs/>
          <w:b/>
        </w:rPr>
        <w:t xml:space="preserve">При реализации проекта используются средства государственной поддержки, выделенные в качестве гранта в соответствии c распоряжением Президента Российской Федерации от 17.01.2014 № 11-рп и на основании конкурса, проведенного Обществом «Знание» России.</w:t>
      </w:r>
    </w:p>
    <w:p>
      <w:pPr>
        <w:pStyle w:val="BodyText"/>
      </w:pPr>
      <w:r>
        <w:rPr>
          <w:iCs/>
          <w:i/>
        </w:rPr>
        <w:t xml:space="preserve">Контактная информация:</w:t>
      </w:r>
    </w:p>
    <w:p>
      <w:pPr>
        <w:pStyle w:val="BodyText"/>
      </w:pPr>
      <w:r>
        <w:t xml:space="preserve">Кострыкина Олеся</w:t>
      </w:r>
    </w:p>
    <w:p>
      <w:pPr>
        <w:pStyle w:val="BodyText"/>
      </w:pPr>
      <w:hyperlink r:id="rId21">
        <w:r>
          <w:rPr>
            <w:rStyle w:val="Hyperlink"/>
          </w:rPr>
          <w:t xml:space="preserve">KostrykinaO@gmail.com</w:t>
        </w:r>
      </w:hyperlink>
    </w:p>
    <w:p>
      <w:pPr>
        <w:pStyle w:val="BodyText"/>
      </w:pPr>
      <w:r>
        <w:t xml:space="preserve">+7 916 613 46 23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http://ostankino.mos.ru/presscenter/news/detail/1840314.html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obelisk1945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840314.html" TargetMode="External" /><Relationship Type="http://schemas.openxmlformats.org/officeDocument/2006/relationships/hyperlink" Id="rId21" Target="mailto:KostrykinaO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obelisk1945.ru/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840314.html" TargetMode="External" /><Relationship Type="http://schemas.openxmlformats.org/officeDocument/2006/relationships/hyperlink" Id="rId21" Target="mailto:KostrykinaO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2025-07-18T06:00:44Z</dcterms:created>
  <dcterms:modified xsi:type="dcterms:W3CDTF">2025-07-18T06:00:44Z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