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81e3d3414abdeea69d8fc28f789bae8050a78"/>
    <w:p>
      <w:pPr>
        <w:pStyle w:val="Heading3"/>
      </w:pPr>
      <w:r>
        <w:t xml:space="preserve">16 мая 2015 года в Останкинском районе пройдет экологическое мероприятие общественного проекта "Раздельный сбор.Москва"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16 мая 2015 года в Останкинском районе пройдет экологическое мероприятие общественного проекта "Раздельный сбор.Москва".</w:t>
      </w:r>
    </w:p>
    <w:p>
      <w:pPr>
        <w:pStyle w:val="BodyText"/>
      </w:pPr>
      <w:r>
        <w:t xml:space="preserve">Форма проведения: публичная эколого-просветительская акция - «Раздельный Сбор!»</w:t>
      </w:r>
    </w:p>
    <w:p>
      <w:pPr>
        <w:pStyle w:val="BodyText"/>
      </w:pPr>
      <w:r>
        <w:t xml:space="preserve">Цель проведения: повышение экологической культуры и уровня осведомленности широких слоев населения о раздельном сборе ТБО, переработке отходов; сбор отходов и вещей для вторичной переработки и повторного использования</w:t>
      </w:r>
    </w:p>
    <w:p>
      <w:pPr>
        <w:pStyle w:val="BodyText"/>
      </w:pPr>
      <w:r>
        <w:t xml:space="preserve">Дата и время проведения:</w:t>
      </w:r>
      <w:r>
        <w:t xml:space="preserve"> </w:t>
      </w:r>
      <w:r>
        <w:rPr>
          <w:bCs/>
          <w:b/>
        </w:rPr>
        <w:t xml:space="preserve">16 мая 2015 года с 18:00 до 19:00.</w:t>
      </w:r>
    </w:p>
    <w:p>
      <w:pPr>
        <w:pStyle w:val="BodyText"/>
      </w:pPr>
      <w:r>
        <w:t xml:space="preserve">Место проведения:</w:t>
      </w:r>
      <w:r>
        <w:t xml:space="preserve"> </w:t>
      </w:r>
      <w:r>
        <w:rPr>
          <w:bCs/>
          <w:b/>
        </w:rPr>
        <w:t xml:space="preserve">г. Москва, ул. Цандера 7к2а (рядом с магазином «Пятерочка»).</w:t>
      </w:r>
    </w:p>
    <w:p>
      <w:pPr>
        <w:pStyle w:val="BodyText"/>
      </w:pPr>
      <w:r>
        <w:t xml:space="preserve">Сайт мероприятия: </w:t>
      </w:r>
      <w:hyperlink r:id="rId20">
        <w:r>
          <w:rPr>
            <w:rStyle w:val="Hyperlink"/>
          </w:rPr>
          <w:t xml:space="preserve">www.vk.com/rsbor_msk</w:t>
        </w:r>
      </w:hyperlink>
    </w:p>
    <w:p>
      <w:pPr>
        <w:pStyle w:val="BodyText"/>
      </w:pPr>
      <w:r>
        <w:t xml:space="preserve">Средства, используемые при проведении мероприятия: тара для упаковки отходов (мешки, коробки, контейнеры), баннер, флаеры.</w:t>
      </w:r>
    </w:p>
    <w:p>
      <w:pPr>
        <w:pStyle w:val="BodyText"/>
      </w:pPr>
      <w:r>
        <w:t xml:space="preserve">Собранное вторсырье будет вывезено на переработку сразу после окончания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принять участие в мероприятии!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http://ostankino.mos.ru/news/detail/1843406.html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43406.html" TargetMode="External" /><Relationship Type="http://schemas.openxmlformats.org/officeDocument/2006/relationships/hyperlink" Id="rId20" Target="https://vk.com/rsbor_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43406.html" TargetMode="External" /><Relationship Type="http://schemas.openxmlformats.org/officeDocument/2006/relationships/hyperlink" Id="rId20" Target="https://vk.com/rsbor_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2025-06-16T05:49:02Z</dcterms:created>
  <dcterms:modified xsi:type="dcterms:W3CDTF">2025-06-16T05:49:02Z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