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5b824454acbaa77bc680aeba6bddb7902b6c4"/>
    <w:p>
      <w:pPr>
        <w:pStyle w:val="Heading3"/>
      </w:pPr>
      <w:r>
        <w:t xml:space="preserve">С 1 июня 2015 года для жителей будет работать справочно-информационная служба Правительства Москвы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  <w:r>
        <w:rPr>
          <w:iCs/>
          <w:i/>
        </w:rPr>
        <w:t xml:space="preserve">Уважаемые жители! С 1 июня 2015 года по вопросам, касающимся предоставления справочной информации, Вы можете обращаться в справочно-информационную службу Правительства Москвы по телефону: 8 495 777-77-77.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http://ostankino.mos.ru/news/detail/1866701.html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66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66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2024-09-05T07:45:22Z</dcterms:created>
  <dcterms:modified xsi:type="dcterms:W3CDTF">2024-09-05T07:45:22Z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