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877ca9b3e170628124dba7ca93330e3dbc2db"/>
    <w:p>
      <w:pPr>
        <w:pStyle w:val="Heading3"/>
      </w:pPr>
      <w:r>
        <w:t xml:space="preserve">Собянин объявил о завершении уникальной реконструкции школы им. Гнесиных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003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a9/060a7a431df8548218d709457dd8360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3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4 июня 2015 года Мэр Москвы Сергей Собянин осмотрел комплекс зданий Московской средней специальной музыкальной школы (колледжа) им. Гнесиных на Знаменке, в котором были полностью завершены работы по реконструкции и реставрации. Многолетняя реставрация исторических зданий музыкальной школы им. Гнесиных полностью завершена. В конце прошлого года строители закончили первый этап. Сегодня мы принимаем второй и последний этап этих сложнейших работ. В результате – для педагогов и учащихся "Гнесинки" созданы прекрасные условия для учебы и творчества. В частности, площадь зданий школы увеличилась практически в 3 раза. Смонтирован орган, закуплены музыкальные инструменты ведущих производителей. История музыкальной школы сестер Гнесиных ведет свой отчет с 1895 года. В своем нынешнем виде Московская средняя специальная музыкальная школа (колледж) им. Гнесиных была основана в 1946 г. выдающимся деятелем культуры Еленой Фабиановной Гнесиной.</w:t>
      </w:r>
    </w:p>
    <w:p>
      <w:pPr>
        <w:pStyle w:val="BodyText"/>
      </w:pPr>
      <w:r>
        <w:rPr>
          <w:iCs/>
          <w:i/>
        </w:rPr>
        <w:t xml:space="preserve">«С нового учебного года – полноценные занятия начнутся во всех корпусах школы", - сказал Сергей Собянин.</w:t>
      </w:r>
      <w:r>
        <w:t xml:space="preserve"> </w:t>
      </w:r>
      <w:r>
        <w:rPr>
          <w:iCs/>
          <w:i/>
        </w:rPr>
        <w:t xml:space="preserve">По его словам, площадь зданий школы увеличилась практически в три раза. «Все памятники XVIII — XIX веков отреставрированы, тщательно восстановлены, переданы школьникам, оснащены учебные классы самыми лучшим, мне кажется, оборудованием, новейшими инструментами мирового класса. Я надеюсь и уверен, что школа Гнесиных будет выпускать замечательных учеников в вашем лице, которые будут радовать своим талантом, искусством», — отметил Мэр Москвы.</w:t>
      </w:r>
    </w:p>
    <w:p>
      <w:pPr>
        <w:pStyle w:val="BodyText"/>
      </w:pPr>
      <w:r>
        <w:rPr>
          <w:iCs/>
          <w:i/>
        </w:rPr>
        <w:t xml:space="preserve">Сергей Собянин побывал в репетиционном зале, в музыкальных компьютерных классах, медблоке, кухне, в комнатах общежития. По слова директора школы Михаил Хохлов в каждой комнате находится пианино для учеников. Кроме того, они оборудованы отдельным санузлом.</w:t>
      </w:r>
    </w:p>
    <w:p>
      <w:pPr>
        <w:pStyle w:val="BodyText"/>
      </w:pPr>
      <w:r>
        <w:rPr>
          <w:iCs/>
          <w:i/>
        </w:rPr>
        <w:t xml:space="preserve">После завершея реконструкция музыкальной школы имени Гнесиных, город наконец поставил точку в истории одного из самых сложных долгостроев.</w:t>
      </w:r>
    </w:p>
    <w:p>
      <w:pPr>
        <w:pStyle w:val="BodyText"/>
      </w:pPr>
      <w:r>
        <w:rPr>
          <w:iCs/>
          <w:i/>
        </w:rPr>
        <w:t xml:space="preserve">Музыкальная школа сестёр Гнесиных действует с 1895 года. В своём нынешнем виде Московская средняя специальная музыкальная школа (колледж) имени Гнесиных была основана в 1946 году выдающимся деятелем культуры Еленой Гнесиной.</w:t>
      </w:r>
    </w:p>
    <w:p>
      <w:pPr>
        <w:pStyle w:val="BodyText"/>
      </w:pPr>
      <w:r>
        <w:rPr>
          <w:iCs/>
          <w:i/>
        </w:rPr>
        <w:t xml:space="preserve">Из музыкальной школы за 69 лет выпустилось более 1700 музыкантов, среди них такие выдающиеся деятели культуры, как Геннадий Рождественский, Евгений Кисин, Наталья Шаховская, Давид Тухманов, и многие другие.</w:t>
      </w:r>
    </w:p>
    <w:p>
      <w:pPr>
        <w:pStyle w:val="BodyText"/>
      </w:pPr>
      <w:r>
        <w:rPr>
          <w:iCs/>
          <w:i/>
        </w:rPr>
        <w:t xml:space="preserve">Учащиеся школы являются победителями многих престижных всероссийских и международных конкурсов, выступают на крупнейших концертных площадках мира.</w:t>
      </w:r>
    </w:p>
    <w:p>
      <w:pPr>
        <w:pStyle w:val="BodyText"/>
      </w:pPr>
      <w:r>
        <w:rPr>
          <w:iCs/>
          <w:i/>
        </w:rPr>
        <w:t xml:space="preserve">В настоящее время в школе обучаются 360 человек на бюджетных местах, 15 на внебюджетных и 48 человек на дошкольном отделении.</w:t>
      </w:r>
    </w:p>
    <w:p>
      <w:pPr>
        <w:pStyle w:val="BodyText"/>
      </w:pPr>
      <w:r>
        <w:rPr>
          <w:iCs/>
          <w:i/>
        </w:rPr>
        <w:t xml:space="preserve">Решение о реконструкции и расширении музыкальной школы имени Гнесиных было принято в 2001 году. Однако по разным причинам работы затянулись более чем на 10 лет. В 2012 году Мэр Москвы поручил в кратчайшие сроки завершить эту стройку.</w:t>
      </w:r>
    </w:p>
    <w:p>
      <w:pPr>
        <w:pStyle w:val="BodyText"/>
      </w:pPr>
      <w:r>
        <w:rPr>
          <w:iCs/>
          <w:i/>
        </w:rPr>
        <w:t xml:space="preserve">Были проведены работа во всех четырёх корпусах на улице Знаменке: в первом корпусе — главном доме усадьбы Апраксиных — Бутурлиных, XVIII — XIX века (объект культурного наследия); во втором корпусе — во флигеле первой половины XIX века (объект культурного наследия); в третьем корпусе — в бывшем жилом доме, 1911 — 1913 годы (отселён в 2009 году и передан музыкальной школе), и в четвёртом корпусе — во флигеле городской усадьбы Левашовых, XVIII — XIX века (вновь выявленный объект культурного наследия, ранее принадлежавший Российской государственной библиотеке, передан музыкальной школе).</w:t>
      </w:r>
    </w:p>
    <w:p>
      <w:pPr>
        <w:pStyle w:val="BodyText"/>
      </w:pPr>
      <w:r>
        <w:rPr>
          <w:iCs/>
          <w:i/>
        </w:rPr>
        <w:t xml:space="preserve">Первый корпус занимает три этажа общей площадью 3,3 тысячи квадратных метров, где размещены органный зал, учебные классы начальной школы, классы для индивидуальных занятий и концертный зал. Классы для индивидуальных занятий также появились в двухэтажном втором корпусе, который занимает площадь 1,3 тысячи квадратных метров. В семиэтажном третьем корпусе (площадь 5,7 тысячи квадратных метров) находятся учебные классы основной школы (5 — 9-е классы), библиотека, фонотека, оркестровый класс, кабинеты, медицинский блок, диспетчерская и общежитие на 64 человека. Столовая и физкультурный зал открыты в двухэтажном четвёртом корпусе площадью 582 квадратных метра.</w:t>
      </w:r>
    </w:p>
    <w:p>
      <w:pPr>
        <w:pStyle w:val="BodyText"/>
      </w:pPr>
      <w:r>
        <w:rPr>
          <w:iCs/>
          <w:i/>
        </w:rPr>
        <w:t xml:space="preserve">Реставрация проведена в два этапа. Первый, завершившийся в 2014 году, предусматривал работы в первом, втором и четвёртом корпусах: усиление грунтов основания и фундаментов с откопкой подвалов, а также кирпичной кладки существующих стен, замену перекрытий, реставрацию фасадов, переустройство инженерных сетей и коммуникаций, отделку помещений, поставку и монтаж современного инженерного оборудования.</w:t>
      </w:r>
    </w:p>
    <w:p>
      <w:pPr>
        <w:pStyle w:val="BodyText"/>
      </w:pPr>
      <w:r>
        <w:rPr>
          <w:iCs/>
          <w:i/>
        </w:rPr>
        <w:t xml:space="preserve">На втором этапе шли работы в третьем корпусе: разборка внутренних и усиление наружных стен, устройство монолитной фундаментной плиты, монолитного железобетонного каркаса и перекрытий (с перепланировкой помещений), восстановление фасадов и создание лепных декоров, устройство пожарного поста и диспетчерской.</w:t>
      </w:r>
    </w:p>
    <w:p>
      <w:pPr>
        <w:pStyle w:val="BodyText"/>
      </w:pPr>
      <w:r>
        <w:rPr>
          <w:iCs/>
          <w:i/>
        </w:rPr>
        <w:t xml:space="preserve">В ходе реставрации корпуса школы были полностью приспособлены для доступа маломобильных групп населения.</w:t>
      </w:r>
    </w:p>
    <w:p>
      <w:pPr>
        <w:pStyle w:val="BodyText"/>
      </w:pPr>
      <w:r>
        <w:rPr>
          <w:iCs/>
          <w:i/>
        </w:rPr>
        <w:t xml:space="preserve">В настоящее время все работы завершены.</w:t>
      </w:r>
    </w:p>
    <w:p>
      <w:pPr>
        <w:pStyle w:val="BodyText"/>
      </w:pPr>
      <w:r>
        <w:rPr>
          <w:iCs/>
          <w:i/>
        </w:rPr>
        <w:t xml:space="preserve">Кроме того, для школы закуплены музыкальные инструменты ведущих производителей: орган Glatter-Götz, 163 инструмента для симфонического оркестра, 56 роялей, в том числе производства фирмы Steinway, 38 пианино, дисклавир, французский клавесин, «моцартовское» фортепиано, изготовленное по чертежам XVIII — XIX веков.</w:t>
      </w:r>
    </w:p>
    <w:p>
      <w:pPr>
        <w:pStyle w:val="BodyText"/>
      </w:pPr>
      <w:r>
        <w:rPr>
          <w:iCs/>
          <w:i/>
        </w:rPr>
        <w:t xml:space="preserve">Музыкальной школе имени Гнесиных присвоен статус «Школа Steinway», что даёт её учащимся дополнительные возможности участия в международных стажировках, мастер-классах и других профессиональных мероприятиях.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http://ostankino.mos.ru/news/detail/1913624.html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13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13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2024-10-25T11:01:00Z</dcterms:created>
  <dcterms:modified xsi:type="dcterms:W3CDTF">2024-10-25T11:01:00Z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