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26c87fdea0167cb69667cdde41ff432db1c5c"/>
    <w:p>
      <w:pPr>
        <w:pStyle w:val="Heading3"/>
      </w:pPr>
      <w:r>
        <w:t xml:space="preserve">Глава Минкомсвязи России: «Государство сделало первые инвестиции в строительство Иннополиса»</w:t>
      </w:r>
    </w:p>
    <w:p>
      <w:pPr>
        <w:pStyle w:val="FirstParagraph"/>
      </w:pPr>
      <w:r>
        <w:t xml:space="preserve">10.06.2015</w:t>
      </w:r>
    </w:p>
    <w:p>
      <w:pPr>
        <w:pStyle w:val="BodyText"/>
      </w:pPr>
      <w:r>
        <w:t xml:space="preserve">Глава Министерства связи и массовых коммуникаций Российской Федерации Николай Никифоров также принял участие в дискуссии «Центры притяжения: как Иннополису стать городом, о котором мечтает ИТ-индустрия». </w:t>
      </w:r>
    </w:p>
    <w:p>
      <w:pPr>
        <w:pStyle w:val="BodyText"/>
      </w:pPr>
      <w:r>
        <w:t xml:space="preserve">На «РИФ.Регион 2015» собрались представители Правительства Республики Татарстан, руководство города и «Университета Иннополис», а также представители крупнейших российских ИТ-компаний. «ИТ-отрасль и интернет-отрасль в нашей стране сконцентрирована в основном в столице, но сегодня мы прирастаем именно за счет регионов. </w:t>
      </w:r>
    </w:p>
    <w:p>
      <w:pPr>
        <w:pStyle w:val="BodyText"/>
      </w:pPr>
      <w:r>
        <w:t xml:space="preserve">Этому способствует развитие широкополосного доступа в интернет. Нам удалось запустить важнейший инфраструктурный проект по строительству волоконно-оптических линий связи в малые населенные пункты страны. Именно там формируется принципиально новая интернет-аудитория», — напомнил Николай Никифоров о главном проекте государства в области развития инфраструктуры связи — строительстве оптических каналов связи до малых населенных пунктов Российской Федерации. </w:t>
      </w:r>
    </w:p>
    <w:p>
      <w:pPr>
        <w:pStyle w:val="BodyText"/>
      </w:pPr>
      <w:r>
        <w:t xml:space="preserve"> Во время дискуссии «Центры притяжения: как Иннополису стать городом, о котором мечтает ИТ-индустрия» глава Минкомсвязи России отметил, что государство сделало первые инвестиции в строительство Иннополиса — на территории города заработала особая экономическая зона. «Информационные технологии — молодая отрасль, в ней работают молодые люди. Они достойны высокого качества жизни и принципиально новой среды. В Иннополисе создана комфортная среда для работы и жизни. Теперь бизнес может заходить в эту созданную целостную экосистему и создавать здесь новые предприятия», — констатировал министр. Участники дискуссии также коснулись экономических преимуществ территории. Заместитель премьер-министра, министр информатизации и связи Республики Татарстан Роман Шайхутдинов рассказал о стратегии развития ИТ-отрасли в регионе. Мэр города Иннополис Егор Иванов и директор «Университета Иннополис» Дмитрий Кондратьев ответили на вопросы владельцев ИТ-компаний и потенциальных резидентов особой экономической зоны. </w:t>
      </w:r>
    </w:p>
    <w:p>
      <w:pPr>
        <w:pStyle w:val="BodyText"/>
      </w:pPr>
      <w:r>
        <w:t xml:space="preserve"> Текст новости и фото для скачивания доступны по ссылке: http://minsvyaz.ru/ru/events/33426/ </w:t>
      </w:r>
    </w:p>
    <w:p>
      <w:pPr>
        <w:pStyle w:val="BodyText"/>
      </w:pPr>
      <w:r>
        <w:t xml:space="preserve"> Министерство связи и массовых коммуникаций Российской Федерации (Минкомсвязь России) </w:t>
      </w:r>
    </w:p>
    <w:p>
      <w:pPr>
        <w:pStyle w:val="BodyText"/>
      </w:pPr>
      <w:r>
        <w:t xml:space="preserve"> Пресс-служба Телефон: (495) 771-80-00 (доб. 88-85) Факс: (495) 771-80-02 </w:t>
      </w:r>
    </w:p>
    <w:p>
      <w:pPr>
        <w:pStyle w:val="BodyText"/>
      </w:pPr>
      <w:r>
        <w:t xml:space="preserve">Электронная почта: media@minsvyaz.ru </w:t>
      </w:r>
    </w:p>
    <w:p>
      <w:pPr>
        <w:pStyle w:val="BodyText"/>
      </w:pPr>
      <w:r>
        <w:t xml:space="preserve">Адрес: 125375, г. Москва, ул. Тверская, д. 7 </w:t>
      </w:r>
    </w:p>
    <w:p>
      <w:pPr>
        <w:pStyle w:val="BodyText"/>
      </w:pPr>
      <w:r>
        <w:t xml:space="preserve">Сайт: http://minsvyaz.ru/ </w:t>
      </w:r>
    </w:p>
    <w:p>
      <w:pPr>
        <w:pStyle w:val="BodyText"/>
      </w:pPr>
      <w:r>
        <w:t xml:space="preserve">Официальный твиттер-аккаунт: @minsvyaz_news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http://ostankino.mos.ru/news/detail/1926799.html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9267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9267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2025-01-21T17:26:06Z</dcterms:created>
  <dcterms:modified xsi:type="dcterms:W3CDTF">2025-01-21T17:26:06Z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