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7d8ad143ec6b9c11790d14ccadda074dd8eca"/>
    <w:p>
      <w:pPr>
        <w:pStyle w:val="Heading3"/>
      </w:pPr>
      <w:r>
        <w:t xml:space="preserve">Жителей СВАО просят сообщать в полицию о незаконном проживании бездомных на территории</w:t>
      </w:r>
    </w:p>
    <w:p>
      <w:pPr>
        <w:pStyle w:val="FirstParagraph"/>
      </w:pPr>
      <w:r>
        <w:t xml:space="preserve">18.06.2015</w:t>
      </w:r>
    </w:p>
    <w:p>
      <w:pPr>
        <w:pStyle w:val="BodyText"/>
      </w:pPr>
      <w:r>
        <w:t xml:space="preserve">Власти округа просят жителей Северо-Восточного административного округа сообщать в правоохранительные органы о фактах незаконного проживания людей без определенного места жительства.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данными сигналами необходимо обращаться к участковым уполномоченным и в районные отделения внутренних дел.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ОМВД России по Останкинскому району находится по адресу:</w:t>
      </w:r>
      <w:r>
        <w:t xml:space="preserve"> </w:t>
      </w:r>
      <w:r>
        <w:t xml:space="preserve">129085, Москва, проезд Ольминского, 1а,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дежурной части: (495) 616-63-07</w:t>
      </w:r>
    </w:p>
    <w:p>
      <w:pPr>
        <w:pStyle w:val="BodyText"/>
      </w:pPr>
      <w:r>
        <w:t xml:space="preserve">                                                   (495) 616-66-06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http://ostankino.mos.ru/presscenter/news/detail/1945096.html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45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45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2024-08-19T21:46:33Z</dcterms:created>
  <dcterms:modified xsi:type="dcterms:W3CDTF">2024-08-19T21:46:33Z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