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1e0cc01175829455b1de8f56f284cdfa9e7e78"/>
    <w:p>
      <w:pPr>
        <w:pStyle w:val="Heading3"/>
      </w:pPr>
      <w:r>
        <w:t xml:space="preserve">Префектура СВАО не допустит самовольного захвата машиномест на бесплатных парковках</w:t>
      </w:r>
    </w:p>
    <w:p>
      <w:pPr>
        <w:pStyle w:val="FirstParagraph"/>
      </w:pPr>
      <w:r>
        <w:t xml:space="preserve">30.06.2015</w:t>
      </w:r>
    </w:p>
    <w:p>
      <w:pPr>
        <w:pStyle w:val="BodyText"/>
      </w:pPr>
      <w:r>
        <w:drawing>
          <wp:inline>
            <wp:extent cx="1905000" cy="13049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f9a/art_665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Префект СВАО Валерий Виноградов во время встречи </w:t>
      </w:r>
    </w:p>
    <w:p>
      <w:pPr>
        <w:pStyle w:val="BodyText"/>
      </w:pPr>
      <w:r>
        <w:t xml:space="preserve">   с жителями Северного Медведкова заявил, </w:t>
      </w:r>
    </w:p>
    <w:p>
      <w:pPr>
        <w:pStyle w:val="BodyText"/>
      </w:pPr>
      <w:r>
        <w:t xml:space="preserve">   что попытки самовольно установить какие-либо будки и прочие постройки </w:t>
      </w:r>
    </w:p>
    <w:p>
      <w:pPr>
        <w:pStyle w:val="BodyText"/>
      </w:pPr>
      <w:r>
        <w:t xml:space="preserve">   на парковках СВАО будут пресекаться,.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просьбой разрешить спорную ситуацию к руководству округа обратились сразу несколько человек. Их соседи-автовладельцы, скооперировавшись, огородили машиноместа рядом с домом, и отказываются пускать на них других жильцов.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Префект рассказал, что существует эффективный механизм восстановления справедливости. </w:t>
      </w:r>
    </w:p>
    <w:p>
      <w:pPr>
        <w:pStyle w:val="BodyText"/>
      </w:pPr>
      <w:r>
        <w:t xml:space="preserve">- Такие вопросы выносятся на окружную комиссию по незаконному строительству. Как правило, если нет договора аренды либо основополагающих документов, подтверждающих право на строительство, принимается решение о сносе. Все незаконно установленные ограждения должны быть снесены, - сказал Валерий Виноградов.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призвал жителей оперативно сообщать в управы и префектуру о случаях самовольного захвата машиномест. </w:t>
      </w:r>
    </w:p>
    <w:p>
      <w:pPr>
        <w:pStyle w:val="BodyText"/>
      </w:pPr>
      <w:r>
        <w:t xml:space="preserve">- Ситуация, когда некоторые «предприимчивые» деятели - иногда в интересах личного обогащения – препятствуют бесплатной парковке, недопустима. С этим надо разбираться – давайте нам конкретные адреса, будем наводить порядок, - подчеркнул Виноградов.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Вместе с тем, оградить парковочное пространство можно на законных основаниях. Для этого такое предложение должно быть внесено при обсуждении проекта межевания территории на публичных слушаниях.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Если жители поддерживают установку ограждения и шлагбаума, которые не мешают проходу и сквозному проезду, и оформляют это общим решением – такие проекты мы одобряем. Это лежит в правовом поле. Но самозахвата территории, появления незаконно возведенных строений мы не допустим, - пообещал Виноградов.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http://ostankino.mos.ru/news/detail/1970477.html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9704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9704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2024-11-25T11:34:19Z</dcterms:created>
  <dcterms:modified xsi:type="dcterms:W3CDTF">2024-11-25T11:34:19Z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