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c7552fdbc0908251a4a7b2e07a7eff6dc859109"/>
    <w:p>
      <w:pPr>
        <w:pStyle w:val="Heading3"/>
      </w:pPr>
      <w:r>
        <w:t xml:space="preserve">Члены молодежной палаты Останкинского района приняли участие в рейде в рамках проекта "Безопасная столица "</w:t>
      </w:r>
    </w:p>
    <w:p>
      <w:pPr>
        <w:pStyle w:val="FirstParagraph"/>
      </w:pPr>
      <w:r>
        <w:t xml:space="preserve">09.07.2015</w:t>
      </w:r>
    </w:p>
    <w:p>
      <w:pPr>
        <w:pStyle w:val="BodyText"/>
      </w:pPr>
      <w:r>
        <w:t xml:space="preserve">Члены молодежной палаты Останкинского района: Абдуряхимова Эльвира, Бордятов Алексей и Шевченко Андрей приняли участие в рейде в рамках проекта "Безопасная столица ", который проводился в парке Сокольники 8 июля в День семьи, любви и верности. Ребята следили за порядком. В мероприятие также приняли участие члены Местное отделение партии Единая Россия Останкинского района.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f1b/image-_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458/image-_1_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d44/image-_4_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http://ostankino.mos.ru/presscenter/news/detail/1997184.html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ostankino.mos.ru" TargetMode="External" /><Relationship Type="http://schemas.openxmlformats.org/officeDocument/2006/relationships/hyperlink" Id="rId29" Target="http://ostankino.mos.ru/presscenter/news/detail/19971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ostankino.mos.ru" TargetMode="External" /><Relationship Type="http://schemas.openxmlformats.org/officeDocument/2006/relationships/hyperlink" Id="rId29" Target="http://ostankino.mos.ru/presscenter/news/detail/19971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2025-01-20T05:22:49Z</dcterms:created>
  <dcterms:modified xsi:type="dcterms:W3CDTF">2025-01-20T05:22:49Z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