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a612ecd1208e31a03dcbc8adf2d4dfe561a0a8"/>
    <w:p>
      <w:pPr>
        <w:pStyle w:val="Heading3"/>
      </w:pPr>
      <w:r>
        <w:t xml:space="preserve">МЧС начало патрулировать московские парки на сегвеях</w:t>
      </w:r>
    </w:p>
    <w:p>
      <w:pPr>
        <w:pStyle w:val="FirstParagraph"/>
      </w:pPr>
      <w:r>
        <w:t xml:space="preserve">14.07.2015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ebe/465730_480x24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 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   </w:t>
      </w:r>
      <w:r>
        <w:rPr>
          <w:bCs/>
          <w:b/>
          <w:iCs/>
          <w:i/>
        </w:rPr>
        <w:t xml:space="preserve">Сотрудники МЧС начали патрулировать московские парки на сегвеях, </w:t>
      </w:r>
    </w:p>
    <w:p>
      <w:pPr>
        <w:pStyle w:val="BodyText"/>
      </w:pPr>
      <w:r>
        <w:rPr>
          <w:bCs/>
          <w:b/>
          <w:iCs/>
          <w:i/>
        </w:rPr>
        <w:t xml:space="preserve">   то есть электрических самокатах.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Об этом m24.ru рассказали в пресс-службе столичного ГУ МЧС. </w:t>
      </w:r>
    </w:p>
    <w:p>
      <w:pPr>
        <w:pStyle w:val="BodyText"/>
      </w:pPr>
      <w:r>
        <w:t xml:space="preserve">Пока у спасателей два сегвея, но их число планируют увеличить. Эксперты отмечают удобство и экологичность такого электротранспорта. Кроме того, МЧС использует сегвеи для пропаганды пожарной и водной безопасности среди детей.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рассказали m24.ru в пресс-службе, спасатели патрулируют на сегвеях Терлецкий и Царицынский парки. Пока у столичного управления только два электросамоката, которые были закуплены в рамках правительственной программы "Безопасный город". Но в МЧС хотели бы закупить еще.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"Спасатели объезжают на сегвеях зоны ответственности, патрулируя территории. Каждый сегвей оборудован вместительными кейсами для спасательного снаряжения, средств связи и первой помощи. Сегвей позволяет очень оперативно доставить необходимое спасательное снаряжение, среди которого и спасательный круг ", - пояснили в пресс-службе столичного МЧС.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 Электросамокаты оказывают наименьшее воздействие на окружающую среду. "В случае заезда на ухоженный газон, последний останется не поврежденным", - отметили представители ГУ МЧС.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спасатели учат детей и подростков управлять сегвеями во время профилактических мероприятий в летних лагерях.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Председатель комиссии по безопасности Мосгордумы Инна Святенко говорит, что из всей пожарной техники детей больше всего интересуют именно сегвеи. "Это делается для того, чтобы дети совсем по-другому посмотрели на профессию пожарных. Возможно, кто-то из них захочет стать ими", - отметила Святенко.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Руководитель департамент региональной безопасности и противодействия коррупции города Москвы Алексей Майоров сообщил m24.ru, что в департаменте нет информации о планах покупки новых сегвеев для МЧС в ближайшее время. Сегвеи же, по словам Гпинина, слишком экзотичный вид транспорта и больше подходят для развлечений. Однако они тоже очень мобильны и могут применяться в экологически чистых местах.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рассказал технический директор независимой экологической экспертизы "ТестЭко" Александр Кукса, сегвеи не загрязняют окружающую среду и отличаются бесшумностью. "Идущий человек производит практически столько же шума, сколько и человек, едущий на сегвее", - отметил эксперт. Однако, по его словам, на электросамокате все же не стоит заезжать на газон. "Газон в любом случае получит повреждения, поэтому лучше оставлять сегвей у газона и идти пешком", - сказал Кукса.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Напомним, летом 2015 года на границе ВДНХ и Ботанического сада планируется протестировать робота-охранника. Он станет курсировать по заданному маршруту, снимая все происходящее на камеру.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Роботы-охранники помогут охватить видеонаблюдением те территории, где трудно поставить стационарные камеры.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Кроме того, до конца лета в парке “Сокольники” планируют установить 18 стоек с "тревожными кнопками".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Колонны экстренного вызова появятся и на Воробьевской набережной, в Нескучном саду и Красногвардейских прудах.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http://ostankino.mos.ru/presscenter/news/detail/2004911.html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200491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presscenter/news/detail/200491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2025-01-20T00:29:48Z</dcterms:created>
  <dcterms:modified xsi:type="dcterms:W3CDTF">2025-01-20T00:29:48Z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