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60400bbe9d6791125a3cb82ff2c2e9b617380"/>
    <w:p>
      <w:pPr>
        <w:pStyle w:val="Heading3"/>
      </w:pPr>
      <w:r>
        <w:t xml:space="preserve">По новым требованиям летние кафе на крышах должны быть демонтированы до 15 ноября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rPr>
          <w:bCs/>
          <w:b/>
        </w:rPr>
        <w:t xml:space="preserve">Власти Москвы оповещают владельцев летних кафе на крышах о том, что по новым правилам их можно будет размещать только в период с 1 апреля по 1 ноября, а после завершения срока, кафе должны быть демонтированы до 15 ноября.</w:t>
      </w:r>
      <w:r>
        <w:t xml:space="preserve"> </w:t>
      </w:r>
      <w:r>
        <w:t xml:space="preserve">«С 1 января новое требование Правительства Москвы вступает в силу», - комментируют в пресс-службе государственной инспекции по недвижимости.</w:t>
      </w:r>
    </w:p>
    <w:p>
      <w:pPr>
        <w:pStyle w:val="BodyText"/>
      </w:pPr>
      <w:r>
        <w:t xml:space="preserve">В связи с этим глава Госинспекции Сергей Шогуров дал интервью порталу «Москва -24», где отметил, что некоторое время назад в законодательстве существовал пробел, который позволял превратить летнюю веранду на крыше в капитальное "зимнее" кафе.</w:t>
      </w:r>
      <w:r>
        <w:t xml:space="preserve"> </w:t>
      </w:r>
      <w:r>
        <w:rPr>
          <w:bCs/>
          <w:b/>
        </w:rPr>
        <w:t xml:space="preserve">Он также сказал, что за нарушение требований к размещению кафе на крыше владельцам грозит штраф до 150 тысяч рублей.</w:t>
      </w:r>
      <w:r>
        <w:t xml:space="preserve"> </w:t>
      </w:r>
      <w:r>
        <w:t xml:space="preserve">В случае если нарушения не будут устранены в установленный законом срок, то предпринимателя ждет штраф в двукратном размере - уже до 300 тысяч рублей. «Размещение сезонного кафе допускается только при наличии прямого выхода на кровли, стилобаты или террасы здания. Кроме того, кровля должна предусматривать технологическую возможность размещения кафе и соответствовать требованиям безопасности жизни и здоровью граждан. Размещение кафе на крышах жилых домов не допускается», - добавил Сергей Шогуров в беседе с корреспондентом.</w:t>
      </w:r>
    </w:p>
    <w:p>
      <w:pPr>
        <w:pStyle w:val="BodyText"/>
      </w:pPr>
      <w:r>
        <w:rPr>
          <w:bCs/>
          <w:b/>
        </w:rPr>
        <w:t xml:space="preserve">Государственная инспекция по недвижимости на данный момент уже подготовила специальные уведомления для владельцев кафе.</w:t>
      </w:r>
      <w:r>
        <w:t xml:space="preserve"> </w:t>
      </w:r>
      <w:r>
        <w:t xml:space="preserve">«Это сделано для того, чтобы рестораторы смогли своевременно ознакомиться с нововведениями и принять меры для организации летней веранды с красивым панорамным видом в 2016 году на законных основаниях», - отметил чиновник.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Новостной портал «Москва - 24» уже публиковал материал на похожую тему, где говорилось, что владельцам сезонных кафе запретили размещать общепиты в 5 метрах от подземных переходов и в 10 метрах от остановок общественного транспорта.</w:t>
      </w:r>
      <w:r>
        <w:t xml:space="preserve"> </w:t>
      </w:r>
      <w:r>
        <w:t xml:space="preserve">Также сообщалось, что при обустройстве сезонных кафе не допускается использование шатров, дачной, садовой и интерьерной мебели. Кроме того, запрещено использование рекламы, не относящейся к деятельности сезонного летнего кафе.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http://ostankino.mos.ru/presscenter/news/detail/2170864.html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70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70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2025-01-14T23:30:53Z</dcterms:created>
  <dcterms:modified xsi:type="dcterms:W3CDTF">2025-01-14T23:30:53Z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