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055c5f41a6e00cb4cd596ce2bf4f52ea36fe"/>
    <w:p>
      <w:pPr>
        <w:pStyle w:val="Heading3"/>
      </w:pPr>
      <w:r>
        <w:t xml:space="preserve">Уроки ЖКХ могут ввести в детских садах и начальной школе</w:t>
      </w:r>
    </w:p>
    <w:p>
      <w:pPr>
        <w:pStyle w:val="FirstParagraph"/>
      </w:pPr>
      <w:r>
        <w:t xml:space="preserve">23.09.2015</w:t>
      </w:r>
    </w:p>
    <w:p>
      <w:pPr>
        <w:pStyle w:val="BodyText"/>
      </w:pPr>
      <w:r>
        <w:rPr>
          <w:bCs/>
          <w:b/>
          <w:iCs/>
          <w:i/>
        </w:rPr>
        <w:t xml:space="preserve">Дополнительные занятия, на которых будут рассказывать детям об основах жилищно-коммунального хозяйства (ЖКХ), предлагают ввести в детских садах и начальной школе. Соответствующее предложение направлено в департамент образования Москвы, сообщила Агентству городских новостей «Москва» исполнительный директор ассоциации «ЖКХ-Контроль» столицы Вера Москвина.</w:t>
      </w:r>
    </w:p>
    <w:p>
      <w:pPr>
        <w:pStyle w:val="BodyText"/>
      </w:pPr>
      <w:r>
        <w:t xml:space="preserve">«Мы должны воспитывать будущего собственника жилья с детсадика и школьной скамьи. Мы сейчас вышли на департамент образования с предложением проводить внеклассную работу со школьниками. Ребенок с самого детства должен понимать - он будущий собственник, что папа отдаст ему квартиру, и что нужно уже сейчас делать так, чтобы квартира осталась ему не в разрушенном состоянии, а в хорошем. Дети сегодня в детском саду изучают правила дорожного движения, а понимание, что он обречен на собственность, и за ней необходимо ухаживать - не менее важно», - заявила В.Москвина.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http://ostankino.mos.ru/presscenter/news/detail/2176862.html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6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2176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2024-01-08T15:27:57Z</dcterms:created>
  <dcterms:modified xsi:type="dcterms:W3CDTF">2024-01-08T15:27:57Z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