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1d28562fd0760e9f85a2c63acf31d8afa5893"/>
    <w:p>
      <w:pPr>
        <w:pStyle w:val="Heading3"/>
      </w:pPr>
      <w:r>
        <w:t xml:space="preserve">На территории района пройдет "Праздник двора"</w:t>
      </w:r>
    </w:p>
    <w:p>
      <w:pPr>
        <w:pStyle w:val="FirstParagraph"/>
      </w:pPr>
      <w:r>
        <w:t xml:space="preserve">28.09.2015</w:t>
      </w:r>
    </w:p>
    <w:p>
      <w:pPr>
        <w:pStyle w:val="BodyText"/>
      </w:pPr>
      <w:r>
        <w:t xml:space="preserve">3 октября приглашаем всех на ПРАЗДНИКИ ДВОРА по адресам:</w:t>
      </w:r>
    </w:p>
    <w:p>
      <w:pPr>
        <w:pStyle w:val="BodyText"/>
      </w:pPr>
      <w:r>
        <w:t xml:space="preserve">улица Аргуновская, дом 16</w:t>
      </w:r>
    </w:p>
    <w:p>
      <w:pPr>
        <w:pStyle w:val="BodyText"/>
      </w:pPr>
      <w:r>
        <w:t xml:space="preserve">проспект Мира, дом 103</w:t>
      </w:r>
    </w:p>
    <w:p>
      <w:pPr>
        <w:pStyle w:val="BodyText"/>
      </w:pPr>
      <w:r>
        <w:t xml:space="preserve">Мурманский проезд, дом 18</w:t>
      </w:r>
    </w:p>
    <w:p>
      <w:pPr>
        <w:pStyle w:val="BodyText"/>
      </w:pPr>
      <w:r>
        <w:t xml:space="preserve">Сбор гостей в 12:00</w:t>
      </w:r>
    </w:p>
    <w:p>
      <w:pPr>
        <w:pStyle w:val="BodyText"/>
      </w:pPr>
      <w:r>
        <w:t xml:space="preserve">Вас ждут игры, конкурсы, соревнования, мастер-классы, цирковые номера, песни, танцы и многое другое.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Управа Останкинского района города Москвы</w:t>
      </w:r>
    </w:p>
    <w:p>
      <w:pPr>
        <w:pStyle w:val="BodyText"/>
      </w:pPr>
      <w:r>
        <w:t xml:space="preserve">Администрация муниципального округа Останкинский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http://ostankino.mos.ru/presscenter/news/detail/2186578.html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86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86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2025-07-22T20:26:55Z</dcterms:created>
  <dcterms:modified xsi:type="dcterms:W3CDTF">2025-07-22T20:26:55Z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