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983163000071c27599be79999acb2341395cc2"/>
    <w:p>
      <w:pPr>
        <w:pStyle w:val="Heading3"/>
      </w:pPr>
      <w:r>
        <w:t xml:space="preserve">Жители Останкинского района, Общественные советники и Молодежная палата приняли участие в акции «10 000 шагов к жизни»</w:t>
      </w:r>
    </w:p>
    <w:p>
      <w:pPr>
        <w:pStyle w:val="FirstParagraph"/>
      </w:pPr>
      <w:r>
        <w:t xml:space="preserve">29.09.2015</w:t>
      </w:r>
    </w:p>
    <w:p>
      <w:pPr>
        <w:pStyle w:val="BodyText"/>
      </w:pPr>
      <w:r>
        <w:t xml:space="preserve">27 сентября, во Всемирный день сердца, жители Останкинского района, Общественные советники и Молодежная палата приняли участие в акции «10 000 шагов к жизни» на ВДНХ.</w:t>
      </w:r>
    </w:p>
    <w:p>
      <w:pPr>
        <w:pStyle w:val="BodyText"/>
      </w:pPr>
      <w:r>
        <w:t xml:space="preserve">Маршрут начался от павильона №5, прошел по территории Выставки до запрудной зоны, а самые выносливые прогулялись по Останкинскому парку и Ботаническому саду. «Хождению за три парка» благоволила даже погода, которая в последнее сентябрьское воскресенье выдалась необычайно теплой — выше 23 градусов!</w:t>
      </w:r>
    </w:p>
    <w:p>
      <w:pPr>
        <w:pStyle w:val="BodyText"/>
      </w:pPr>
      <w:r>
        <w:t xml:space="preserve">В открытии акции принял участие президент Лиги здоровья нации, главный кардиохирург страны, академик Лео Бокерия. Он и обратился ко всем с приветственной и одновременно мотивационной речью: «Наша акция проходит в рамках Всемирного дня сердца, который отмечается во всем мире, понятно по каким причинам: сердечно-сосудистые заболевания по-прежнему занимают довлеющее значение в инвалидизации и смертности людей. Есть определенные рекомендации, в том числе вот этот тест — 10 тысяч шагов. Вообще, общепризнано, что хождение — это самый оздоровительный вид активности».</w:t>
      </w:r>
    </w:p>
    <w:p>
      <w:pPr>
        <w:pStyle w:val="BodyText"/>
      </w:pPr>
      <w:r>
        <w:t xml:space="preserve">Вместе с посетителями ВДНХ по парку прогулялись депутат Государственной думы Федерального Собрания Российской Федерации Ирина Роднина, Заместитель Председателя Московской городской думы по здравоохранению и охране общественного здоровья, депутат Московской областной городской думы Лариса Картавцева и главный внештатный специалист Департамента здравоохранения г. Москвы по медицинской профилактике, руководитель отдела профилактики внутренних заболеваний ФГБУ «ГНИЦ профилактической медицины Минздрава России» Нана Погосова.</w:t>
      </w:r>
    </w:p>
    <w:p>
      <w:pPr>
        <w:pStyle w:val="BodyText"/>
      </w:pPr>
      <w:r>
        <w:t xml:space="preserve">В начале акции, а также во время прогулки специалисты Департамента здравоохранения города Москвы измерили всем желающим артериальное давление, частоту сердечных сокращений, жировой индекс тела и дали необходимые рекомендации.</w:t>
      </w:r>
    </w:p>
    <w:p>
      <w:pPr>
        <w:pStyle w:val="BodyText"/>
      </w:pPr>
      <w:r>
        <w:t xml:space="preserve">Акция «10 000 шагов к жизни» организована Общероссийской общественной организацией «Лига здоровья нации» при поддержке Департамента здравоохранения города Москвы.</w:t>
      </w:r>
    </w:p>
    <w:p>
      <w:pPr>
        <w:pStyle w:val="BodyText"/>
      </w:pPr>
      <w:hyperlink r:id="rId20">
        <w:r>
          <w:rPr>
            <w:rStyle w:val="Hyperlink"/>
          </w:rPr>
          <w:t xml:space="preserve">Фото с мероприятия тут. 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http://ostankino.mos.ru/presscenter/news/detail/2188816.html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7346/" TargetMode="External" /><Relationship Type="http://schemas.openxmlformats.org/officeDocument/2006/relationships/hyperlink" Id="rId21" Target="http://ostankino.mos.ru/presscenter/news/detail/2188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stankino.mos.ru" TargetMode="External" /><Relationship Type="http://schemas.openxmlformats.org/officeDocument/2006/relationships/hyperlink" Id="rId20" Target="http://ostankino.mos.ru/mediagallery/87346/" TargetMode="External" /><Relationship Type="http://schemas.openxmlformats.org/officeDocument/2006/relationships/hyperlink" Id="rId21" Target="http://ostankino.mos.ru/presscenter/news/detail/2188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2025-08-03T18:49:31Z</dcterms:created>
  <dcterms:modified xsi:type="dcterms:W3CDTF">2025-08-03T18:49:31Z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