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b0e2e8a6c4757c60e0991e65595cde6c01958"/>
    <w:p>
      <w:pPr>
        <w:pStyle w:val="Heading3"/>
      </w:pPr>
      <w:r>
        <w:t xml:space="preserve">Организована работа Службы «Мобильная приемная социальной защиты»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rPr>
          <w:bCs/>
          <w:b/>
        </w:rPr>
        <w:t xml:space="preserve">СОЦИАЛЬНАЯ ЗАЩИТА ИНФОРМИРУЕТ!</w:t>
      </w:r>
    </w:p>
    <w:p>
      <w:pPr>
        <w:pStyle w:val="BodyText"/>
      </w:pPr>
      <w:r>
        <w:t xml:space="preserve">В целях обеспечения оперативной связи с жителями города, доступности органов исполнительной власти о деятельности органов и учреждений социальной защиты населения города,</w:t>
      </w:r>
    </w:p>
    <w:p>
      <w:pPr>
        <w:pStyle w:val="BodyText"/>
      </w:pPr>
      <w:r>
        <w:rPr>
          <w:bCs/>
          <w:b/>
        </w:rPr>
        <w:t xml:space="preserve">организована работа Службы</w:t>
      </w:r>
    </w:p>
    <w:p>
      <w:pPr>
        <w:pStyle w:val="BodyText"/>
      </w:pPr>
      <w:r>
        <w:rPr>
          <w:bCs/>
          <w:b/>
        </w:rPr>
        <w:t xml:space="preserve">«Мобильная приемная социальной защиты»</w:t>
      </w:r>
    </w:p>
    <w:p>
      <w:pPr>
        <w:pStyle w:val="BodyText"/>
      </w:pPr>
      <w:r>
        <w:rPr>
          <w:bCs/>
          <w:b/>
        </w:rPr>
        <w:t xml:space="preserve">Вам</w:t>
      </w:r>
      <w:r>
        <w:t xml:space="preserve"> </w:t>
      </w:r>
      <w:r>
        <w:t xml:space="preserve">предоставлена возможность получить информацию о предоставлении мер социальной поддержки жителям города, получить консультации о порядке и условиях оформления документов для получения льгот и т.д.</w:t>
      </w:r>
    </w:p>
    <w:p>
      <w:pPr>
        <w:pStyle w:val="BodyText"/>
      </w:pPr>
      <w:r>
        <w:t xml:space="preserve">В работе Службы примут участие специалисты Управы района, поликлиники и специалисты других ведомств</w:t>
      </w:r>
    </w:p>
    <w:p>
      <w:pPr>
        <w:pStyle w:val="BodyText"/>
      </w:pPr>
      <w:r>
        <w:rPr>
          <w:bCs/>
          <w:b/>
        </w:rPr>
        <w:t xml:space="preserve">В Останкинском районе</w:t>
      </w:r>
    </w:p>
    <w:p>
      <w:pPr>
        <w:pStyle w:val="BodyText"/>
      </w:pPr>
      <w:r>
        <w:rPr>
          <w:bCs/>
          <w:b/>
        </w:rPr>
        <w:t xml:space="preserve">Служба будет работать:</w:t>
      </w:r>
    </w:p>
    <w:p>
      <w:pPr>
        <w:pStyle w:val="BodyText"/>
      </w:pPr>
      <w:r>
        <w:rPr>
          <w:bCs/>
          <w:b/>
        </w:rPr>
        <w:t xml:space="preserve">10.11.2015 года с 13-00 до 15-00</w:t>
      </w:r>
    </w:p>
    <w:p>
      <w:pPr>
        <w:pStyle w:val="BodyText"/>
      </w:pPr>
      <w:r>
        <w:rPr>
          <w:bCs/>
          <w:b/>
        </w:rPr>
        <w:t xml:space="preserve">по адресу: ул.Цандера, д.9</w:t>
      </w:r>
    </w:p>
    <w:p>
      <w:pPr>
        <w:pStyle w:val="BodyText"/>
      </w:pPr>
      <w:r>
        <w:rPr>
          <w:bCs/>
          <w:b/>
        </w:rPr>
        <w:t xml:space="preserve">(холл поликлиники № 77)</w:t>
      </w:r>
    </w:p>
    <w:p>
      <w:pPr>
        <w:pStyle w:val="BodyText"/>
      </w:pPr>
      <w:r>
        <w:rPr>
          <w:bCs/>
          <w:b/>
        </w:rPr>
        <w:t xml:space="preserve">ОБРАЩАЙТЕСЬ!</w:t>
      </w:r>
    </w:p>
    <w:p>
      <w:pPr>
        <w:pStyle w:val="BodyText"/>
      </w:pPr>
      <w:r>
        <w:rPr>
          <w:bCs/>
          <w:b/>
        </w:rPr>
        <w:t xml:space="preserve">Мы готовы Вам помочь!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http://ostankino.mos.ru/news/detail/2188880.html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88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188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2025-01-10T17:54:07Z</dcterms:created>
  <dcterms:modified xsi:type="dcterms:W3CDTF">2025-01-10T17:54:07Z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