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0b06761238231e34ab601e7c52013704c1d2df"/>
    <w:p>
      <w:pPr>
        <w:pStyle w:val="Heading3"/>
      </w:pPr>
      <w:r>
        <w:t xml:space="preserve">Записаться на прохождение медкомиссии можно на портале госуслуг</w:t>
      </w:r>
    </w:p>
    <w:p>
      <w:pPr>
        <w:pStyle w:val="FirstParagraph"/>
      </w:pPr>
      <w:r>
        <w:t xml:space="preserve">30.09.2015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Услуга записи на прохождение медкомиссии для водителей теперь доступна на портале городских услуг Москвы.</w:t>
      </w:r>
    </w:p>
    <w:p>
      <w:pPr>
        <w:pStyle w:val="BodyText"/>
      </w:pPr>
      <w:r>
        <w:t xml:space="preserve">При этом всех врачей можно будет пройти в одной клинике, что также экономит и силы и время. Воспользоваться данной услугой можно на сайте в разделе "Здоровье, медицина".</w:t>
      </w:r>
    </w:p>
    <w:p>
      <w:pPr>
        <w:pStyle w:val="BodyText"/>
      </w:pPr>
      <w:r>
        <w:t xml:space="preserve">По аналогии с записью ко врачу, чтобы записаться на прием, необходимо указать серию, номер полиса ОМС и дату рождения.</w:t>
      </w:r>
    </w:p>
    <w:p>
      <w:pPr>
        <w:pStyle w:val="BodyText"/>
      </w:pPr>
      <w:r>
        <w:t xml:space="preserve">Затем выбрать поликлинику, дату и время приема.</w:t>
      </w:r>
    </w:p>
    <w:p>
      <w:pPr>
        <w:pStyle w:val="BodyText"/>
      </w:pPr>
      <w:r>
        <w:t xml:space="preserve">На приеме врач даст направление к другим специалистам – членам комиссии, а после оформит медицинскую справку для предоставления в Госавтоинспекцию.</w:t>
      </w:r>
    </w:p>
    <w:p>
      <w:pPr>
        <w:pStyle w:val="BodyText"/>
      </w:pPr>
      <w:r>
        <w:t xml:space="preserve">Чтобы полностью пройти медосмотр для получения водительских прав, необходимо посетить 7 специалистов в рамках одной поликлиники: терапевта, хирурга, офтальмолога, невропатолога, отоларинголога, нарколога и психиатра. Прохождение медкомиссии – платное и составляет 5000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http://ostankino.mos.ru/news/detail/2193862.html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3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3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2025-06-21T03:56:08Z</dcterms:created>
  <dcterms:modified xsi:type="dcterms:W3CDTF">2025-06-21T03:56:08Z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